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408F1" w14:textId="77777777" w:rsidR="00DC4337" w:rsidRPr="00E16ACF" w:rsidRDefault="00DC4337" w:rsidP="00BA118A">
      <w:pPr>
        <w:overflowPunct/>
        <w:adjustRightInd/>
        <w:textAlignment w:val="auto"/>
        <w:rPr>
          <w:rFonts w:ascii="ＭＳ 明朝" w:eastAsia="ＭＳ 明朝" w:hAnsi="ＭＳ 明朝"/>
        </w:rPr>
      </w:pPr>
    </w:p>
    <w:p w14:paraId="50C7FD5C" w14:textId="1F92D753" w:rsidR="00E24F77" w:rsidRPr="00E16ACF" w:rsidRDefault="00842748" w:rsidP="00BA118A">
      <w:pPr>
        <w:overflowPunct/>
        <w:adjustRightInd/>
        <w:textAlignment w:val="auto"/>
        <w:rPr>
          <w:rFonts w:ascii="ＭＳ 明朝" w:eastAsia="ＭＳ 明朝" w:hAnsi="ＭＳ 明朝" w:hint="eastAsia"/>
          <w:kern w:val="2"/>
        </w:rPr>
      </w:pPr>
      <w:r w:rsidRPr="00E16ACF">
        <w:rPr>
          <w:rFonts w:ascii="ＭＳ 明朝" w:eastAsia="ＭＳ 明朝" w:hAnsi="ＭＳ 明朝" w:hint="eastAsia"/>
          <w:kern w:val="2"/>
        </w:rPr>
        <w:t>様式</w:t>
      </w:r>
      <w:r w:rsidR="00AB6A06">
        <w:rPr>
          <w:rFonts w:ascii="ＭＳ 明朝" w:eastAsia="ＭＳ 明朝" w:hAnsi="ＭＳ 明朝" w:hint="eastAsia"/>
          <w:kern w:val="2"/>
        </w:rPr>
        <w:t>４</w:t>
      </w:r>
    </w:p>
    <w:p w14:paraId="234F9D59" w14:textId="77777777" w:rsidR="00E24F77" w:rsidRPr="00E16ACF" w:rsidRDefault="00E24F77" w:rsidP="00E24F77">
      <w:pPr>
        <w:adjustRightInd/>
        <w:ind w:left="216" w:hangingChars="100" w:hanging="216"/>
        <w:jc w:val="left"/>
        <w:rPr>
          <w:rFonts w:ascii="ＭＳ 明朝" w:eastAsia="ＭＳ 明朝" w:hAnsi="ＭＳ 明朝"/>
          <w:spacing w:val="2"/>
          <w:lang w:eastAsia="zh-TW"/>
        </w:rPr>
      </w:pPr>
    </w:p>
    <w:p w14:paraId="40541A87" w14:textId="77777777" w:rsidR="00E24F77" w:rsidRPr="00E16ACF" w:rsidRDefault="00F6288F" w:rsidP="00E24F77">
      <w:pPr>
        <w:adjustRightInd/>
        <w:jc w:val="center"/>
        <w:rPr>
          <w:rFonts w:ascii="ＭＳ 明朝" w:eastAsia="ＭＳ 明朝" w:hAnsi="ＭＳ 明朝"/>
          <w:spacing w:val="2"/>
          <w:lang w:eastAsia="zh-TW"/>
        </w:rPr>
      </w:pPr>
      <w:r w:rsidRPr="00E16ACF">
        <w:rPr>
          <w:rFonts w:ascii="ＭＳ 明朝" w:eastAsia="ＭＳ 明朝" w:hAnsi="ＭＳ 明朝" w:cs="ＭＳ 明朝" w:hint="eastAsia"/>
          <w:lang w:eastAsia="zh-TW"/>
        </w:rPr>
        <w:t>誓</w:t>
      </w:r>
      <w:r w:rsidRPr="00E16ACF">
        <w:rPr>
          <w:rFonts w:ascii="ＭＳ 明朝" w:eastAsia="ＭＳ 明朝" w:hAnsi="ＭＳ 明朝" w:cs="ＭＳ 明朝" w:hint="eastAsia"/>
        </w:rPr>
        <w:t xml:space="preserve">　</w:t>
      </w:r>
      <w:r w:rsidRPr="00E16ACF">
        <w:rPr>
          <w:rFonts w:ascii="ＭＳ 明朝" w:eastAsia="ＭＳ 明朝" w:hAnsi="ＭＳ 明朝" w:cs="ＭＳ 明朝" w:hint="eastAsia"/>
          <w:lang w:eastAsia="zh-TW"/>
        </w:rPr>
        <w:t>約</w:t>
      </w:r>
      <w:r w:rsidRPr="00E16ACF">
        <w:rPr>
          <w:rFonts w:ascii="ＭＳ 明朝" w:eastAsia="ＭＳ 明朝" w:hAnsi="ＭＳ 明朝" w:cs="ＭＳ 明朝" w:hint="eastAsia"/>
        </w:rPr>
        <w:t xml:space="preserve">　</w:t>
      </w:r>
      <w:r w:rsidRPr="00E16ACF">
        <w:rPr>
          <w:rFonts w:ascii="ＭＳ 明朝" w:eastAsia="ＭＳ 明朝" w:hAnsi="ＭＳ 明朝" w:cs="ＭＳ 明朝" w:hint="eastAsia"/>
          <w:lang w:eastAsia="zh-TW"/>
        </w:rPr>
        <w:t>書</w:t>
      </w:r>
    </w:p>
    <w:p w14:paraId="758A738C" w14:textId="77777777" w:rsidR="00E24F77" w:rsidRPr="00E16ACF" w:rsidRDefault="00E24F77" w:rsidP="00E24F77">
      <w:pPr>
        <w:adjustRightInd/>
        <w:rPr>
          <w:rFonts w:ascii="ＭＳ 明朝" w:eastAsia="ＭＳ 明朝" w:hAnsi="ＭＳ 明朝"/>
          <w:spacing w:val="2"/>
          <w:lang w:eastAsia="zh-TW"/>
        </w:rPr>
      </w:pPr>
    </w:p>
    <w:p w14:paraId="5B7FBF23" w14:textId="14A69C11" w:rsidR="00350787" w:rsidRPr="00E16ACF" w:rsidRDefault="00F6288F" w:rsidP="00350787">
      <w:pPr>
        <w:adjustRightInd/>
        <w:rPr>
          <w:rFonts w:ascii="ＭＳ 明朝" w:eastAsia="ＭＳ 明朝" w:hAnsi="ＭＳ 明朝"/>
          <w:spacing w:val="2"/>
          <w:lang w:eastAsia="zh-TW"/>
        </w:rPr>
      </w:pPr>
      <w:r w:rsidRPr="00E16ACF">
        <w:rPr>
          <w:rFonts w:ascii="ＭＳ 明朝" w:eastAsia="ＭＳ 明朝" w:hAnsi="ＭＳ 明朝" w:hint="eastAsia"/>
        </w:rPr>
        <w:t xml:space="preserve">　</w:t>
      </w:r>
      <w:r w:rsidR="00AB6A06">
        <w:rPr>
          <w:rFonts w:ascii="ＭＳ 明朝" w:eastAsia="ＭＳ 明朝" w:hAnsi="ＭＳ 明朝" w:hint="eastAsia"/>
        </w:rPr>
        <w:t>沖縄県知事</w:t>
      </w:r>
      <w:r w:rsidR="00F46F72" w:rsidRPr="00E16ACF">
        <w:rPr>
          <w:rFonts w:ascii="ＭＳ 明朝" w:eastAsia="ＭＳ 明朝" w:hAnsi="ＭＳ 明朝" w:hint="eastAsia"/>
          <w:lang w:eastAsia="zh-TW"/>
        </w:rPr>
        <w:t xml:space="preserve">　　</w:t>
      </w:r>
      <w:r w:rsidRPr="00E16ACF">
        <w:rPr>
          <w:rFonts w:ascii="ＭＳ 明朝" w:eastAsia="ＭＳ 明朝" w:hAnsi="ＭＳ 明朝" w:hint="eastAsia"/>
          <w:lang w:eastAsia="zh-TW"/>
        </w:rPr>
        <w:t>殿</w:t>
      </w:r>
    </w:p>
    <w:p w14:paraId="4ED49687" w14:textId="77777777" w:rsidR="00E24F77" w:rsidRPr="00E16ACF" w:rsidRDefault="00E24F77" w:rsidP="00E24F77">
      <w:pPr>
        <w:adjustRightInd/>
        <w:rPr>
          <w:rFonts w:ascii="ＭＳ 明朝" w:eastAsia="ＭＳ 明朝" w:hAnsi="ＭＳ 明朝"/>
          <w:spacing w:val="2"/>
          <w:lang w:eastAsia="zh-TW"/>
        </w:rPr>
      </w:pPr>
    </w:p>
    <w:p w14:paraId="4C9F99B3" w14:textId="77777777" w:rsidR="00E24F77" w:rsidRPr="00E16ACF" w:rsidRDefault="00F6288F" w:rsidP="00E24F77">
      <w:pPr>
        <w:adjustRightInd/>
        <w:jc w:val="left"/>
        <w:rPr>
          <w:rFonts w:ascii="ＭＳ 明朝" w:eastAsia="ＭＳ 明朝" w:hAnsi="ＭＳ 明朝" w:cs="ＭＳ 明朝" w:hint="eastAsia"/>
          <w:lang w:eastAsia="zh-TW"/>
        </w:rPr>
      </w:pPr>
      <w:r w:rsidRPr="00E16ACF">
        <w:rPr>
          <w:rFonts w:ascii="ＭＳ 明朝" w:eastAsia="ＭＳ 明朝" w:hAnsi="ＭＳ 明朝" w:cs="ＭＳ 明朝" w:hint="eastAsia"/>
          <w:lang w:eastAsia="zh-TW"/>
        </w:rPr>
        <w:t xml:space="preserve">　　　</w:t>
      </w:r>
      <w:r w:rsidRPr="00E16ACF">
        <w:rPr>
          <w:rFonts w:ascii="ＭＳ 明朝" w:eastAsia="ＭＳ 明朝" w:hAnsi="ＭＳ 明朝" w:cs="ＭＳ 明朝" w:hint="eastAsia"/>
        </w:rPr>
        <w:t xml:space="preserve"> </w:t>
      </w:r>
      <w:r w:rsidRPr="00E16ACF">
        <w:rPr>
          <w:rFonts w:ascii="ＭＳ 明朝" w:eastAsia="ＭＳ 明朝" w:hAnsi="ＭＳ 明朝" w:cs="ＭＳ 明朝" w:hint="eastAsia"/>
          <w:lang w:eastAsia="zh-TW"/>
        </w:rPr>
        <w:t xml:space="preserve">　　　　　　　　　　　　　　　　法 人 名　</w:t>
      </w:r>
    </w:p>
    <w:p w14:paraId="21D84E02" w14:textId="77777777" w:rsidR="00E24F77" w:rsidRPr="00E16ACF" w:rsidRDefault="00F6288F" w:rsidP="00E24F77">
      <w:pPr>
        <w:adjustRightInd/>
        <w:jc w:val="left"/>
        <w:rPr>
          <w:rFonts w:ascii="ＭＳ 明朝" w:eastAsia="ＭＳ 明朝" w:hAnsi="ＭＳ 明朝"/>
          <w:spacing w:val="2"/>
          <w:lang w:eastAsia="zh-TW"/>
        </w:rPr>
      </w:pPr>
      <w:r w:rsidRPr="00E16ACF">
        <w:rPr>
          <w:rFonts w:ascii="ＭＳ 明朝" w:eastAsia="ＭＳ 明朝" w:hAnsi="ＭＳ 明朝" w:cs="ＭＳ 明朝" w:hint="eastAsia"/>
          <w:lang w:eastAsia="zh-TW"/>
        </w:rPr>
        <w:t xml:space="preserve">　   　　　　　　　　　　　　　　　　　代表者名　　　　　　　　　　　　　　印</w:t>
      </w:r>
    </w:p>
    <w:p w14:paraId="02355E60" w14:textId="77777777" w:rsidR="00E24F77" w:rsidRPr="00E16ACF" w:rsidRDefault="00E24F77" w:rsidP="00E24F77">
      <w:pPr>
        <w:adjustRightInd/>
        <w:rPr>
          <w:rFonts w:ascii="ＭＳ 明朝" w:eastAsia="ＭＳ 明朝" w:hAnsi="ＭＳ 明朝"/>
          <w:spacing w:val="2"/>
          <w:lang w:eastAsia="zh-TW"/>
        </w:rPr>
      </w:pPr>
    </w:p>
    <w:p w14:paraId="54722C77" w14:textId="1BD8C9EA" w:rsidR="00D817A1" w:rsidRPr="00E16ACF" w:rsidRDefault="00F6288F" w:rsidP="00AB6A06">
      <w:pPr>
        <w:adjustRightInd/>
        <w:ind w:rightChars="133" w:right="282"/>
        <w:rPr>
          <w:rFonts w:ascii="ＭＳ 明朝" w:eastAsia="ＭＳ 明朝" w:hAnsi="ＭＳ 明朝" w:cs="ＭＳ 明朝"/>
        </w:rPr>
      </w:pPr>
      <w:r w:rsidRPr="00E16ACF">
        <w:rPr>
          <w:rFonts w:ascii="ＭＳ 明朝" w:eastAsia="ＭＳ 明朝" w:hAnsi="ＭＳ 明朝" w:cs="ＭＳ 明朝" w:hint="eastAsia"/>
        </w:rPr>
        <w:t xml:space="preserve">　私は、「</w:t>
      </w:r>
      <w:r w:rsidR="00AB6A06" w:rsidRPr="00AB6A06">
        <w:rPr>
          <w:rFonts w:ascii="ＭＳ 明朝" w:eastAsia="ＭＳ 明朝" w:hAnsi="ＭＳ 明朝" w:cs="ＭＳ 明朝" w:hint="eastAsia"/>
        </w:rPr>
        <w:t>沖縄県立学校高等学校及び特別支援学校校務支援システム構築等業務</w:t>
      </w:r>
      <w:r w:rsidRPr="00E16ACF">
        <w:rPr>
          <w:rFonts w:ascii="ＭＳ 明朝" w:eastAsia="ＭＳ 明朝" w:hAnsi="ＭＳ 明朝" w:cs="ＭＳ 明朝" w:hint="eastAsia"/>
        </w:rPr>
        <w:t>」の</w:t>
      </w:r>
      <w:r w:rsidR="00AB6A06">
        <w:rPr>
          <w:rFonts w:ascii="ＭＳ 明朝" w:eastAsia="ＭＳ 明朝" w:hAnsi="ＭＳ 明朝" w:cs="ＭＳ 明朝" w:hint="eastAsia"/>
        </w:rPr>
        <w:t>一般競争入札に参加</w:t>
      </w:r>
      <w:r w:rsidRPr="00E16ACF">
        <w:rPr>
          <w:rFonts w:ascii="ＭＳ 明朝" w:eastAsia="ＭＳ 明朝" w:hAnsi="ＭＳ 明朝" w:cs="ＭＳ 明朝" w:hint="eastAsia"/>
        </w:rPr>
        <w:t>するにあたり、</w:t>
      </w:r>
      <w:r w:rsidR="00D817A1" w:rsidRPr="00E16ACF">
        <w:rPr>
          <w:rFonts w:ascii="ＭＳ 明朝" w:eastAsia="ＭＳ 明朝" w:hAnsi="ＭＳ 明朝" w:cs="ＭＳ 明朝" w:hint="eastAsia"/>
        </w:rPr>
        <w:t>以下の項目に該当しないことを誓約します。</w:t>
      </w:r>
    </w:p>
    <w:p w14:paraId="3B20B5CA" w14:textId="77777777" w:rsidR="00D817A1" w:rsidRPr="00E16ACF" w:rsidRDefault="00D817A1" w:rsidP="003F763F">
      <w:pPr>
        <w:adjustRightInd/>
        <w:ind w:rightChars="133" w:right="282"/>
        <w:rPr>
          <w:rFonts w:ascii="ＭＳ 明朝" w:eastAsia="ＭＳ 明朝" w:hAnsi="ＭＳ 明朝" w:cs="ＭＳ 明朝"/>
        </w:rPr>
      </w:pPr>
    </w:p>
    <w:p w14:paraId="70EAC7B8" w14:textId="77777777" w:rsidR="0080605A" w:rsidRPr="00E16ACF" w:rsidRDefault="00D817A1" w:rsidP="003F763F">
      <w:pPr>
        <w:adjustRightInd/>
        <w:ind w:rightChars="133" w:right="282"/>
        <w:rPr>
          <w:rFonts w:ascii="ＭＳ 明朝" w:eastAsia="ＭＳ 明朝" w:hAnsi="ＭＳ 明朝"/>
        </w:rPr>
      </w:pPr>
      <w:r w:rsidRPr="00E16ACF">
        <w:rPr>
          <w:rFonts w:ascii="ＭＳ 明朝" w:eastAsia="ＭＳ 明朝" w:hAnsi="ＭＳ 明朝" w:cs="ＭＳ 明朝" w:hint="eastAsia"/>
        </w:rPr>
        <w:t xml:space="preserve">１　</w:t>
      </w:r>
      <w:r w:rsidR="00A761FF" w:rsidRPr="00E16ACF">
        <w:rPr>
          <w:rFonts w:ascii="ＭＳ 明朝" w:eastAsia="ＭＳ 明朝" w:hAnsi="ＭＳ 明朝" w:hint="eastAsia"/>
        </w:rPr>
        <w:t>地方自治法施行令（昭和</w:t>
      </w:r>
      <w:r w:rsidR="00A761FF" w:rsidRPr="00E16ACF">
        <w:rPr>
          <w:rFonts w:ascii="ＭＳ 明朝" w:eastAsia="ＭＳ 明朝" w:hAnsi="ＭＳ 明朝"/>
        </w:rPr>
        <w:t>22年政令第16号）第167条の４第１項</w:t>
      </w:r>
      <w:r w:rsidRPr="00E16ACF">
        <w:rPr>
          <w:rFonts w:ascii="ＭＳ 明朝" w:eastAsia="ＭＳ 明朝" w:hAnsi="ＭＳ 明朝" w:hint="eastAsia"/>
        </w:rPr>
        <w:t>の規定に</w:t>
      </w:r>
      <w:r w:rsidR="0080605A" w:rsidRPr="00E16ACF">
        <w:rPr>
          <w:rFonts w:ascii="ＭＳ 明朝" w:eastAsia="ＭＳ 明朝" w:hAnsi="ＭＳ 明朝" w:hint="eastAsia"/>
        </w:rPr>
        <w:t xml:space="preserve">該当する　　</w:t>
      </w:r>
    </w:p>
    <w:p w14:paraId="79FCC6AA" w14:textId="14CAD691" w:rsidR="00D817A1" w:rsidRPr="00E16ACF" w:rsidRDefault="0080605A" w:rsidP="003F763F">
      <w:pPr>
        <w:adjustRightInd/>
        <w:ind w:rightChars="133" w:right="282"/>
        <w:rPr>
          <w:rFonts w:ascii="ＭＳ 明朝" w:eastAsia="ＭＳ 明朝" w:hAnsi="ＭＳ 明朝" w:hint="eastAsia"/>
        </w:rPr>
      </w:pPr>
      <w:r w:rsidRPr="00E16ACF">
        <w:rPr>
          <w:rFonts w:ascii="ＭＳ 明朝" w:eastAsia="ＭＳ 明朝" w:hAnsi="ＭＳ 明朝" w:hint="eastAsia"/>
        </w:rPr>
        <w:t xml:space="preserve">　者</w:t>
      </w:r>
      <w:r w:rsidR="00AB6A06">
        <w:rPr>
          <w:rFonts w:ascii="ＭＳ 明朝" w:eastAsia="ＭＳ 明朝" w:hAnsi="ＭＳ 明朝"/>
        </w:rPr>
        <w:br/>
      </w:r>
    </w:p>
    <w:p w14:paraId="715E6C74" w14:textId="4496330C" w:rsidR="0080605A" w:rsidRPr="00E16ACF" w:rsidRDefault="00D817A1" w:rsidP="00E84688">
      <w:pPr>
        <w:ind w:left="212" w:rightChars="133" w:right="282" w:hangingChars="100" w:hanging="212"/>
        <w:rPr>
          <w:rFonts w:ascii="ＭＳ 明朝" w:eastAsia="ＭＳ 明朝" w:hAnsi="ＭＳ 明朝" w:hint="eastAsia"/>
        </w:rPr>
      </w:pPr>
      <w:r w:rsidRPr="00E16ACF">
        <w:rPr>
          <w:rFonts w:ascii="ＭＳ 明朝" w:eastAsia="ＭＳ 明朝" w:hAnsi="ＭＳ 明朝" w:hint="eastAsia"/>
        </w:rPr>
        <w:t>２　地方自治法施行令（昭和</w:t>
      </w:r>
      <w:r w:rsidRPr="00E16ACF">
        <w:rPr>
          <w:rFonts w:ascii="ＭＳ 明朝" w:eastAsia="ＭＳ 明朝" w:hAnsi="ＭＳ 明朝"/>
        </w:rPr>
        <w:t>22年政令第16号）第167条の４</w:t>
      </w:r>
      <w:r w:rsidR="00A761FF" w:rsidRPr="00E16ACF">
        <w:rPr>
          <w:rFonts w:ascii="ＭＳ 明朝" w:eastAsia="ＭＳ 明朝" w:hAnsi="ＭＳ 明朝" w:hint="eastAsia"/>
        </w:rPr>
        <w:t>第２項</w:t>
      </w:r>
      <w:r w:rsidRPr="00E16ACF">
        <w:rPr>
          <w:rFonts w:ascii="ＭＳ 明朝" w:eastAsia="ＭＳ 明朝" w:hAnsi="ＭＳ 明朝" w:hint="eastAsia"/>
        </w:rPr>
        <w:t>各号</w:t>
      </w:r>
      <w:r w:rsidR="0080605A" w:rsidRPr="00E16ACF">
        <w:rPr>
          <w:rFonts w:ascii="ＭＳ 明朝" w:eastAsia="ＭＳ 明朝" w:hAnsi="ＭＳ 明朝"/>
        </w:rPr>
        <w:t>に該当すると認められる事実があった後、</w:t>
      </w:r>
      <w:r w:rsidR="00E84688" w:rsidRPr="00E16ACF">
        <w:rPr>
          <w:rFonts w:ascii="ＭＳ 明朝" w:eastAsia="ＭＳ 明朝" w:hAnsi="ＭＳ 明朝" w:hint="eastAsia"/>
        </w:rPr>
        <w:t>３</w:t>
      </w:r>
      <w:r w:rsidR="0080605A" w:rsidRPr="00E16ACF">
        <w:rPr>
          <w:rFonts w:ascii="ＭＳ 明朝" w:eastAsia="ＭＳ 明朝" w:hAnsi="ＭＳ 明朝"/>
        </w:rPr>
        <w:t>年を経過しない者でないこと。また、その者を代理人、支配人その他の使用人又は入札代理人として使用する者でないこと。</w:t>
      </w:r>
      <w:r w:rsidR="00AB6A06">
        <w:rPr>
          <w:rFonts w:ascii="ＭＳ 明朝" w:eastAsia="ＭＳ 明朝" w:hAnsi="ＭＳ 明朝"/>
        </w:rPr>
        <w:br/>
      </w:r>
    </w:p>
    <w:p w14:paraId="4E73925B" w14:textId="77777777" w:rsidR="0080605A" w:rsidRPr="00E16ACF" w:rsidRDefault="0080605A" w:rsidP="0080605A">
      <w:pPr>
        <w:adjustRightInd/>
        <w:ind w:rightChars="133" w:right="282"/>
        <w:rPr>
          <w:rFonts w:ascii="ＭＳ 明朝" w:eastAsia="ＭＳ 明朝" w:hAnsi="ＭＳ 明朝" w:cs="ＭＳ 明朝"/>
        </w:rPr>
      </w:pPr>
      <w:r w:rsidRPr="00E16ACF">
        <w:rPr>
          <w:rFonts w:ascii="ＭＳ 明朝" w:eastAsia="ＭＳ 明朝" w:hAnsi="ＭＳ 明朝" w:hint="eastAsia"/>
        </w:rPr>
        <w:t xml:space="preserve">３　</w:t>
      </w:r>
      <w:r w:rsidR="00F6288F" w:rsidRPr="00E16ACF">
        <w:rPr>
          <w:rFonts w:ascii="ＭＳ 明朝" w:eastAsia="ＭＳ 明朝" w:hAnsi="ＭＳ 明朝" w:cs="ＭＳ 明朝" w:hint="eastAsia"/>
        </w:rPr>
        <w:t>沖縄県暴力団排除条例第２条第２号に規定する暴力団員又は暴力団員と密接な関</w:t>
      </w:r>
    </w:p>
    <w:p w14:paraId="42C27C68" w14:textId="77777777" w:rsidR="00E24F77" w:rsidRPr="00E16ACF" w:rsidRDefault="00F6288F" w:rsidP="0080605A">
      <w:pPr>
        <w:adjustRightInd/>
        <w:ind w:rightChars="133" w:right="282" w:firstLineChars="100" w:firstLine="212"/>
        <w:rPr>
          <w:rFonts w:ascii="ＭＳ 明朝" w:eastAsia="ＭＳ 明朝" w:hAnsi="ＭＳ 明朝" w:cs="ＭＳ 明朝"/>
        </w:rPr>
      </w:pPr>
      <w:r w:rsidRPr="00E16ACF">
        <w:rPr>
          <w:rFonts w:ascii="ＭＳ 明朝" w:eastAsia="ＭＳ 明朝" w:hAnsi="ＭＳ 明朝" w:cs="ＭＳ 明朝" w:hint="eastAsia"/>
        </w:rPr>
        <w:t>係を有する者</w:t>
      </w:r>
    </w:p>
    <w:p w14:paraId="3A2B8955" w14:textId="77777777" w:rsidR="00A761FF" w:rsidRPr="00E16ACF" w:rsidRDefault="00A761FF" w:rsidP="00A761FF">
      <w:pPr>
        <w:adjustRightInd/>
        <w:ind w:firstLineChars="100" w:firstLine="216"/>
        <w:rPr>
          <w:rFonts w:ascii="ＭＳ 明朝" w:eastAsia="ＭＳ 明朝" w:hAnsi="ＭＳ 明朝"/>
          <w:spacing w:val="2"/>
        </w:rPr>
      </w:pPr>
    </w:p>
    <w:p w14:paraId="33405CC5" w14:textId="77777777" w:rsidR="00A761FF" w:rsidRPr="00E16ACF" w:rsidRDefault="00A761FF" w:rsidP="00A761FF">
      <w:pPr>
        <w:adjustRightInd/>
        <w:ind w:firstLineChars="100" w:firstLine="216"/>
        <w:rPr>
          <w:rFonts w:ascii="ＭＳ 明朝" w:eastAsia="ＭＳ 明朝" w:hAnsi="ＭＳ 明朝"/>
          <w:spacing w:val="2"/>
        </w:rPr>
      </w:pPr>
      <w:r w:rsidRPr="00E16ACF">
        <w:rPr>
          <w:rFonts w:ascii="ＭＳ 明朝" w:eastAsia="ＭＳ 明朝" w:hAnsi="ＭＳ 明朝" w:hint="eastAsia"/>
          <w:spacing w:val="2"/>
        </w:rPr>
        <w:t>※参考条文は別紙参考</w:t>
      </w:r>
    </w:p>
    <w:p w14:paraId="4733B1B4" w14:textId="77777777" w:rsidR="00A761FF" w:rsidRPr="00AB6A06" w:rsidRDefault="00A761FF" w:rsidP="00A761FF">
      <w:pPr>
        <w:overflowPunct/>
        <w:adjustRightInd/>
        <w:ind w:firstLineChars="100" w:firstLine="212"/>
        <w:textAlignment w:val="auto"/>
        <w:outlineLvl w:val="0"/>
        <w:rPr>
          <w:rFonts w:ascii="ＭＳ 明朝" w:eastAsia="ＭＳ 明朝" w:hAnsi="ＭＳ 明朝" w:hint="eastAsia"/>
          <w:kern w:val="2"/>
          <w:u w:val="single"/>
        </w:rPr>
      </w:pPr>
      <w:r w:rsidRPr="00AB6A06">
        <w:rPr>
          <w:rFonts w:ascii="ＭＳ 明朝" w:eastAsia="ＭＳ 明朝" w:hAnsi="ＭＳ 明朝" w:hint="eastAsia"/>
          <w:kern w:val="2"/>
          <w:u w:val="single"/>
        </w:rPr>
        <w:t>※共同企業体の場合は、構成企業ごとに本様式を作成してください。</w:t>
      </w:r>
    </w:p>
    <w:p w14:paraId="253532D0" w14:textId="77777777" w:rsidR="00A761FF" w:rsidRPr="00E16ACF" w:rsidRDefault="00A761FF" w:rsidP="00A761FF">
      <w:pPr>
        <w:adjustRightInd/>
        <w:ind w:firstLineChars="100" w:firstLine="216"/>
        <w:rPr>
          <w:rFonts w:ascii="ＭＳ 明朝" w:eastAsia="ＭＳ 明朝" w:hAnsi="ＭＳ 明朝" w:hint="eastAsia"/>
          <w:spacing w:val="2"/>
        </w:rPr>
      </w:pPr>
    </w:p>
    <w:p w14:paraId="04EB2909" w14:textId="13429C60" w:rsidR="00E24F77" w:rsidRPr="00E16ACF" w:rsidRDefault="00A761FF" w:rsidP="00A761FF">
      <w:pPr>
        <w:overflowPunct/>
        <w:adjustRightInd/>
        <w:textAlignment w:val="auto"/>
        <w:rPr>
          <w:rFonts w:ascii="ＭＳ 明朝" w:eastAsia="ＭＳ 明朝" w:hAnsi="ＭＳ 明朝" w:hint="eastAsia"/>
          <w:kern w:val="2"/>
        </w:rPr>
      </w:pPr>
      <w:r w:rsidRPr="00E16ACF">
        <w:rPr>
          <w:rFonts w:ascii="ＭＳ 明朝" w:eastAsia="ＭＳ 明朝" w:hAnsi="ＭＳ 明朝"/>
          <w:spacing w:val="2"/>
        </w:rPr>
        <w:br w:type="page"/>
      </w:r>
      <w:r w:rsidR="00DA2592" w:rsidRPr="00E16ACF">
        <w:rPr>
          <w:rFonts w:ascii="ＭＳ 明朝" w:eastAsia="ＭＳ 明朝" w:hAnsi="ＭＳ 明朝"/>
          <w:noProof/>
          <w:kern w:val="2"/>
        </w:rPr>
        <w:lastRenderedPageBreak/>
        <mc:AlternateContent>
          <mc:Choice Requires="wps">
            <w:drawing>
              <wp:anchor distT="0" distB="0" distL="114300" distR="114300" simplePos="0" relativeHeight="251657728" behindDoc="0" locked="0" layoutInCell="1" allowOverlap="1" wp14:anchorId="0D82B962" wp14:editId="55EA2963">
                <wp:simplePos x="0" y="0"/>
                <wp:positionH relativeFrom="column">
                  <wp:posOffset>-1905</wp:posOffset>
                </wp:positionH>
                <wp:positionV relativeFrom="paragraph">
                  <wp:posOffset>201295</wp:posOffset>
                </wp:positionV>
                <wp:extent cx="5348605" cy="8235315"/>
                <wp:effectExtent l="0" t="0" r="0" b="0"/>
                <wp:wrapNone/>
                <wp:docPr id="964804917"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8605" cy="823531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986A80" id="正方形/長方形 1" o:spid="_x0000_s1026" style="position:absolute;margin-left:-.15pt;margin-top:15.85pt;width:421.15pt;height:648.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" filled="f" strokeweight="1pt"/>
            </w:pict>
          </mc:Fallback>
        </mc:AlternateContent>
      </w:r>
      <w:r w:rsidRPr="00E16ACF">
        <w:rPr>
          <w:rFonts w:ascii="ＭＳ 明朝" w:eastAsia="ＭＳ 明朝" w:hAnsi="ＭＳ 明朝" w:hint="eastAsia"/>
          <w:kern w:val="2"/>
          <w:lang w:eastAsia="zh-TW"/>
        </w:rPr>
        <w:t>【</w:t>
      </w:r>
      <w:r w:rsidRPr="00E16ACF">
        <w:rPr>
          <w:rFonts w:ascii="ＭＳ 明朝" w:eastAsia="ＭＳ 明朝" w:hAnsi="ＭＳ 明朝" w:hint="eastAsia"/>
          <w:kern w:val="2"/>
        </w:rPr>
        <w:t>様式５</w:t>
      </w:r>
      <w:r w:rsidRPr="00E16ACF">
        <w:rPr>
          <w:rFonts w:ascii="ＭＳ 明朝" w:eastAsia="ＭＳ 明朝" w:hAnsi="ＭＳ 明朝" w:hint="eastAsia"/>
          <w:kern w:val="2"/>
          <w:lang w:eastAsia="zh-TW"/>
        </w:rPr>
        <w:t>】</w:t>
      </w:r>
      <w:r w:rsidRPr="00E16ACF">
        <w:rPr>
          <w:rFonts w:ascii="ＭＳ 明朝" w:eastAsia="ＭＳ 明朝" w:hAnsi="ＭＳ 明朝" w:hint="eastAsia"/>
          <w:kern w:val="2"/>
        </w:rPr>
        <w:t>別紙</w:t>
      </w:r>
    </w:p>
    <w:p w14:paraId="4C91FF15" w14:textId="77777777" w:rsidR="00A761FF" w:rsidRPr="00E16ACF" w:rsidRDefault="00F6288F" w:rsidP="00C8148D">
      <w:pPr>
        <w:adjustRightInd/>
        <w:ind w:rightChars="208" w:right="441"/>
        <w:rPr>
          <w:rFonts w:ascii="ＭＳ 明朝" w:eastAsia="ＭＳ 明朝" w:hAnsi="ＭＳ 明朝" w:cs="ＭＳ 明朝" w:hint="eastAsia"/>
          <w:sz w:val="18"/>
          <w:szCs w:val="18"/>
        </w:rPr>
      </w:pPr>
      <w:r w:rsidRPr="00E16ACF">
        <w:rPr>
          <w:rFonts w:ascii="ＭＳ 明朝" w:eastAsia="ＭＳ 明朝" w:hAnsi="ＭＳ 明朝" w:cs="ＭＳ 明朝" w:hint="eastAsia"/>
          <w:sz w:val="18"/>
          <w:szCs w:val="18"/>
          <w:lang w:eastAsia="zh-CN"/>
        </w:rPr>
        <w:t>（参考）</w:t>
      </w:r>
    </w:p>
    <w:p w14:paraId="17F3A70B" w14:textId="77777777" w:rsidR="00C8148D" w:rsidRPr="00E16ACF" w:rsidRDefault="00A761FF" w:rsidP="00C8148D">
      <w:pPr>
        <w:adjustRightInd/>
        <w:ind w:leftChars="100" w:left="212" w:rightChars="208" w:right="441"/>
        <w:rPr>
          <w:rFonts w:ascii="ＭＳ 明朝" w:eastAsia="ＭＳ 明朝" w:hAnsi="ＭＳ 明朝" w:hint="eastAsia"/>
          <w:spacing w:val="2"/>
          <w:sz w:val="18"/>
          <w:szCs w:val="18"/>
        </w:rPr>
      </w:pPr>
      <w:r w:rsidRPr="00E16ACF">
        <w:rPr>
          <w:rFonts w:ascii="ＭＳ 明朝" w:eastAsia="ＭＳ 明朝" w:hAnsi="ＭＳ 明朝" w:hint="eastAsia"/>
          <w:spacing w:val="2"/>
          <w:sz w:val="18"/>
          <w:szCs w:val="18"/>
        </w:rPr>
        <w:t>地方自治法施行令</w:t>
      </w:r>
      <w:r w:rsidR="0028340A" w:rsidRPr="00E16ACF">
        <w:rPr>
          <w:rFonts w:ascii="ＭＳ 明朝" w:eastAsia="ＭＳ 明朝" w:hAnsi="ＭＳ 明朝" w:hint="eastAsia"/>
          <w:spacing w:val="2"/>
          <w:sz w:val="18"/>
          <w:szCs w:val="18"/>
        </w:rPr>
        <w:t>（昭和22年　政令第16号）</w:t>
      </w:r>
    </w:p>
    <w:p w14:paraId="795BFF60" w14:textId="77777777" w:rsidR="00C8148D" w:rsidRPr="00E16ACF" w:rsidRDefault="00C8148D" w:rsidP="00C8148D">
      <w:pPr>
        <w:adjustRightInd/>
        <w:ind w:leftChars="100" w:left="212" w:rightChars="208" w:right="441"/>
        <w:rPr>
          <w:rFonts w:ascii="ＭＳ 明朝" w:eastAsia="ＭＳ 明朝" w:hAnsi="ＭＳ 明朝"/>
          <w:spacing w:val="2"/>
          <w:sz w:val="18"/>
          <w:szCs w:val="18"/>
        </w:rPr>
      </w:pPr>
      <w:r w:rsidRPr="00E16ACF">
        <w:rPr>
          <w:rFonts w:ascii="ＭＳ 明朝" w:eastAsia="ＭＳ 明朝" w:hAnsi="ＭＳ 明朝" w:hint="eastAsia"/>
          <w:spacing w:val="2"/>
          <w:sz w:val="18"/>
          <w:szCs w:val="18"/>
        </w:rPr>
        <w:t>第</w:t>
      </w:r>
      <w:r w:rsidR="0028340A" w:rsidRPr="00E16ACF">
        <w:rPr>
          <w:rFonts w:ascii="ＭＳ 明朝" w:eastAsia="ＭＳ 明朝" w:hAnsi="ＭＳ 明朝" w:hint="eastAsia"/>
          <w:spacing w:val="2"/>
          <w:sz w:val="18"/>
          <w:szCs w:val="18"/>
        </w:rPr>
        <w:t>167</w:t>
      </w:r>
      <w:r w:rsidRPr="00E16ACF">
        <w:rPr>
          <w:rFonts w:ascii="ＭＳ 明朝" w:eastAsia="ＭＳ 明朝" w:hAnsi="ＭＳ 明朝" w:hint="eastAsia"/>
          <w:spacing w:val="2"/>
          <w:sz w:val="18"/>
          <w:szCs w:val="18"/>
        </w:rPr>
        <w:t>条の</w:t>
      </w:r>
      <w:r w:rsidR="0028340A" w:rsidRPr="00E16ACF">
        <w:rPr>
          <w:rFonts w:ascii="ＭＳ 明朝" w:eastAsia="ＭＳ 明朝" w:hAnsi="ＭＳ 明朝" w:hint="eastAsia"/>
          <w:spacing w:val="2"/>
          <w:sz w:val="18"/>
          <w:szCs w:val="18"/>
        </w:rPr>
        <w:t>４</w:t>
      </w:r>
      <w:r w:rsidRPr="00E16ACF">
        <w:rPr>
          <w:rFonts w:ascii="ＭＳ 明朝" w:eastAsia="ＭＳ 明朝" w:hAnsi="ＭＳ 明朝" w:hint="eastAsia"/>
          <w:spacing w:val="2"/>
          <w:sz w:val="18"/>
          <w:szCs w:val="18"/>
        </w:rPr>
        <w:t xml:space="preserve">　普通地方公共団体は、特別の理由がある場合を除くほか、一般競争入札に次の各号のいずれかに該当する者を参加させることができない。</w:t>
      </w:r>
    </w:p>
    <w:p w14:paraId="5960F06C" w14:textId="77777777" w:rsidR="00C8148D" w:rsidRPr="00E16ACF" w:rsidRDefault="00C8148D" w:rsidP="00C8148D">
      <w:pPr>
        <w:adjustRightInd/>
        <w:ind w:leftChars="100" w:left="212" w:rightChars="208" w:right="441"/>
        <w:rPr>
          <w:rFonts w:ascii="ＭＳ 明朝" w:eastAsia="ＭＳ 明朝" w:hAnsi="ＭＳ 明朝" w:hint="eastAsia"/>
          <w:spacing w:val="2"/>
          <w:sz w:val="18"/>
          <w:szCs w:val="18"/>
        </w:rPr>
      </w:pPr>
      <w:r w:rsidRPr="00E16ACF">
        <w:rPr>
          <w:rFonts w:ascii="ＭＳ 明朝" w:eastAsia="ＭＳ 明朝" w:hAnsi="ＭＳ 明朝" w:hint="eastAsia"/>
          <w:spacing w:val="2"/>
          <w:sz w:val="18"/>
          <w:szCs w:val="18"/>
        </w:rPr>
        <w:t>一　当該入札に係る契約を締結する能力を有しない者</w:t>
      </w:r>
    </w:p>
    <w:p w14:paraId="76F44476" w14:textId="77777777" w:rsidR="00C8148D" w:rsidRPr="00E16ACF" w:rsidRDefault="00C8148D" w:rsidP="00C8148D">
      <w:pPr>
        <w:adjustRightInd/>
        <w:ind w:leftChars="100" w:left="212" w:rightChars="208" w:right="441"/>
        <w:rPr>
          <w:rFonts w:ascii="ＭＳ 明朝" w:eastAsia="ＭＳ 明朝" w:hAnsi="ＭＳ 明朝" w:hint="eastAsia"/>
          <w:spacing w:val="2"/>
          <w:sz w:val="18"/>
          <w:szCs w:val="18"/>
        </w:rPr>
      </w:pPr>
      <w:r w:rsidRPr="00E16ACF">
        <w:rPr>
          <w:rFonts w:ascii="ＭＳ 明朝" w:eastAsia="ＭＳ 明朝" w:hAnsi="ＭＳ 明朝" w:hint="eastAsia"/>
          <w:spacing w:val="2"/>
          <w:sz w:val="18"/>
          <w:szCs w:val="18"/>
        </w:rPr>
        <w:t>二　破産手続開始の決定を受けて復権を得ない者</w:t>
      </w:r>
    </w:p>
    <w:p w14:paraId="13F34BEB" w14:textId="77777777" w:rsidR="00C8148D" w:rsidRPr="00E16ACF" w:rsidRDefault="00C8148D" w:rsidP="00F65148">
      <w:pPr>
        <w:adjustRightInd/>
        <w:ind w:leftChars="100" w:left="398" w:rightChars="208" w:right="441" w:hangingChars="100" w:hanging="186"/>
        <w:rPr>
          <w:rFonts w:ascii="ＭＳ 明朝" w:eastAsia="ＭＳ 明朝" w:hAnsi="ＭＳ 明朝" w:hint="eastAsia"/>
          <w:spacing w:val="2"/>
          <w:sz w:val="18"/>
          <w:szCs w:val="18"/>
        </w:rPr>
      </w:pPr>
      <w:r w:rsidRPr="00E16ACF">
        <w:rPr>
          <w:rFonts w:ascii="ＭＳ 明朝" w:eastAsia="ＭＳ 明朝" w:hAnsi="ＭＳ 明朝" w:hint="eastAsia"/>
          <w:spacing w:val="2"/>
          <w:sz w:val="18"/>
          <w:szCs w:val="18"/>
        </w:rPr>
        <w:t>三　暴力団員による不当な行為の防止等に関する法律（平成三年法律第七十七号）第三十二条第一項各号に掲げる者</w:t>
      </w:r>
    </w:p>
    <w:p w14:paraId="77B44352" w14:textId="77777777" w:rsidR="00C8148D" w:rsidRPr="00E16ACF" w:rsidRDefault="00C8148D" w:rsidP="00F65148">
      <w:pPr>
        <w:adjustRightInd/>
        <w:ind w:leftChars="100" w:left="398" w:rightChars="208" w:right="441" w:hangingChars="100" w:hanging="186"/>
        <w:rPr>
          <w:rFonts w:ascii="ＭＳ 明朝" w:eastAsia="ＭＳ 明朝" w:hAnsi="ＭＳ 明朝" w:hint="eastAsia"/>
          <w:spacing w:val="2"/>
          <w:sz w:val="18"/>
          <w:szCs w:val="18"/>
        </w:rPr>
      </w:pPr>
      <w:r w:rsidRPr="00E16ACF">
        <w:rPr>
          <w:rFonts w:ascii="ＭＳ 明朝" w:eastAsia="ＭＳ 明朝" w:hAnsi="ＭＳ 明朝" w:hint="eastAsia"/>
          <w:spacing w:val="2"/>
          <w:sz w:val="18"/>
          <w:szCs w:val="18"/>
        </w:rPr>
        <w:t>２　普通地方公共団体は、一般競争入札に参加しようとする者が次の各号のいずれかに該当すると認められるときは、その者について三年以内の期間を定めて一般競争入札に参加させないことができる。その者を代理人、支配人その他の使用人又は入札代理人として使用する者についても、また同様とする。</w:t>
      </w:r>
    </w:p>
    <w:p w14:paraId="59878F88" w14:textId="77777777" w:rsidR="00C8148D" w:rsidRPr="00E16ACF" w:rsidRDefault="00C8148D" w:rsidP="0028340A">
      <w:pPr>
        <w:adjustRightInd/>
        <w:ind w:leftChars="100" w:left="398" w:rightChars="208" w:right="441" w:hangingChars="100" w:hanging="186"/>
        <w:rPr>
          <w:rFonts w:ascii="ＭＳ 明朝" w:eastAsia="ＭＳ 明朝" w:hAnsi="ＭＳ 明朝" w:hint="eastAsia"/>
          <w:spacing w:val="2"/>
          <w:sz w:val="18"/>
          <w:szCs w:val="18"/>
        </w:rPr>
      </w:pPr>
      <w:r w:rsidRPr="00E16ACF">
        <w:rPr>
          <w:rFonts w:ascii="ＭＳ 明朝" w:eastAsia="ＭＳ 明朝" w:hAnsi="ＭＳ 明朝" w:hint="eastAsia"/>
          <w:spacing w:val="2"/>
          <w:sz w:val="18"/>
          <w:szCs w:val="18"/>
        </w:rPr>
        <w:t>一　契約の履行に当たり、故意に工事、製造その他の役務を粗雑に行い、又は物件の品質若しくは数量に関して不正の行為をしたとき。</w:t>
      </w:r>
    </w:p>
    <w:p w14:paraId="409A403A" w14:textId="77777777" w:rsidR="00C8148D" w:rsidRPr="00E16ACF" w:rsidRDefault="00C8148D" w:rsidP="0028340A">
      <w:pPr>
        <w:adjustRightInd/>
        <w:ind w:leftChars="100" w:left="398" w:rightChars="208" w:right="441" w:hangingChars="100" w:hanging="186"/>
        <w:rPr>
          <w:rFonts w:ascii="ＭＳ 明朝" w:eastAsia="ＭＳ 明朝" w:hAnsi="ＭＳ 明朝" w:hint="eastAsia"/>
          <w:spacing w:val="2"/>
          <w:sz w:val="18"/>
          <w:szCs w:val="18"/>
        </w:rPr>
      </w:pPr>
      <w:r w:rsidRPr="00E16ACF">
        <w:rPr>
          <w:rFonts w:ascii="ＭＳ 明朝" w:eastAsia="ＭＳ 明朝" w:hAnsi="ＭＳ 明朝" w:hint="eastAsia"/>
          <w:spacing w:val="2"/>
          <w:sz w:val="18"/>
          <w:szCs w:val="18"/>
        </w:rPr>
        <w:t>二　競争入札又はせり売りにおいて、その公正な執行を妨げたとき又は公正な価格の成立を害し、若しくは不正の利益を得るために連合したとき。</w:t>
      </w:r>
    </w:p>
    <w:p w14:paraId="789ED984" w14:textId="77777777" w:rsidR="00C8148D" w:rsidRPr="00E16ACF" w:rsidRDefault="00C8148D" w:rsidP="00C8148D">
      <w:pPr>
        <w:adjustRightInd/>
        <w:ind w:leftChars="100" w:left="212" w:rightChars="208" w:right="441"/>
        <w:rPr>
          <w:rFonts w:ascii="ＭＳ 明朝" w:eastAsia="ＭＳ 明朝" w:hAnsi="ＭＳ 明朝" w:hint="eastAsia"/>
          <w:spacing w:val="2"/>
          <w:sz w:val="18"/>
          <w:szCs w:val="18"/>
        </w:rPr>
      </w:pPr>
      <w:r w:rsidRPr="00E16ACF">
        <w:rPr>
          <w:rFonts w:ascii="ＭＳ 明朝" w:eastAsia="ＭＳ 明朝" w:hAnsi="ＭＳ 明朝" w:hint="eastAsia"/>
          <w:spacing w:val="2"/>
          <w:sz w:val="18"/>
          <w:szCs w:val="18"/>
        </w:rPr>
        <w:t>三　落札者が契約を締結すること又は契約者が契約を履行することを妨げたとき。</w:t>
      </w:r>
    </w:p>
    <w:p w14:paraId="010BA51A" w14:textId="77777777" w:rsidR="00C8148D" w:rsidRPr="00E16ACF" w:rsidRDefault="00C8148D" w:rsidP="0028340A">
      <w:pPr>
        <w:adjustRightInd/>
        <w:ind w:leftChars="100" w:left="398" w:rightChars="208" w:right="441" w:hangingChars="100" w:hanging="186"/>
        <w:rPr>
          <w:rFonts w:ascii="ＭＳ 明朝" w:eastAsia="ＭＳ 明朝" w:hAnsi="ＭＳ 明朝" w:hint="eastAsia"/>
          <w:spacing w:val="2"/>
          <w:sz w:val="18"/>
          <w:szCs w:val="18"/>
        </w:rPr>
      </w:pPr>
      <w:r w:rsidRPr="00E16ACF">
        <w:rPr>
          <w:rFonts w:ascii="ＭＳ 明朝" w:eastAsia="ＭＳ 明朝" w:hAnsi="ＭＳ 明朝" w:hint="eastAsia"/>
          <w:spacing w:val="2"/>
          <w:sz w:val="18"/>
          <w:szCs w:val="18"/>
        </w:rPr>
        <w:t>四　地方自治法第二百三十四条の二第一項の規定による監督又は検査の実施に当たり職員の職務の執行を妨げたとき。</w:t>
      </w:r>
    </w:p>
    <w:p w14:paraId="36C98B92" w14:textId="77777777" w:rsidR="00C8148D" w:rsidRPr="00E16ACF" w:rsidRDefault="00C8148D" w:rsidP="00C8148D">
      <w:pPr>
        <w:adjustRightInd/>
        <w:ind w:leftChars="100" w:left="212" w:rightChars="208" w:right="441"/>
        <w:rPr>
          <w:rFonts w:ascii="ＭＳ 明朝" w:eastAsia="ＭＳ 明朝" w:hAnsi="ＭＳ 明朝" w:hint="eastAsia"/>
          <w:spacing w:val="2"/>
          <w:sz w:val="18"/>
          <w:szCs w:val="18"/>
        </w:rPr>
      </w:pPr>
      <w:r w:rsidRPr="00E16ACF">
        <w:rPr>
          <w:rFonts w:ascii="ＭＳ 明朝" w:eastAsia="ＭＳ 明朝" w:hAnsi="ＭＳ 明朝" w:hint="eastAsia"/>
          <w:spacing w:val="2"/>
          <w:sz w:val="18"/>
          <w:szCs w:val="18"/>
        </w:rPr>
        <w:t>五　正当な理由がなくて契約を履行しなかつたとき。</w:t>
      </w:r>
    </w:p>
    <w:p w14:paraId="6CFC318F" w14:textId="77777777" w:rsidR="00C8148D" w:rsidRPr="00E16ACF" w:rsidRDefault="00C8148D" w:rsidP="0028340A">
      <w:pPr>
        <w:adjustRightInd/>
        <w:ind w:leftChars="100" w:left="398" w:rightChars="208" w:right="441" w:hangingChars="100" w:hanging="186"/>
        <w:rPr>
          <w:rFonts w:ascii="ＭＳ 明朝" w:eastAsia="ＭＳ 明朝" w:hAnsi="ＭＳ 明朝" w:hint="eastAsia"/>
          <w:spacing w:val="2"/>
          <w:sz w:val="18"/>
          <w:szCs w:val="18"/>
        </w:rPr>
      </w:pPr>
      <w:r w:rsidRPr="00E16ACF">
        <w:rPr>
          <w:rFonts w:ascii="ＭＳ 明朝" w:eastAsia="ＭＳ 明朝" w:hAnsi="ＭＳ 明朝" w:hint="eastAsia"/>
          <w:spacing w:val="2"/>
          <w:sz w:val="18"/>
          <w:szCs w:val="18"/>
        </w:rPr>
        <w:t>六　契約により、契約の後に代価の額を確定する場合において、当該代価の請求を故意に虚偽の事実に基づき過大な額で行つたとき。</w:t>
      </w:r>
    </w:p>
    <w:p w14:paraId="2206383B" w14:textId="77777777" w:rsidR="00C8148D" w:rsidRPr="00E16ACF" w:rsidRDefault="00C8148D" w:rsidP="0028340A">
      <w:pPr>
        <w:adjustRightInd/>
        <w:ind w:leftChars="100" w:left="398" w:rightChars="208" w:right="441" w:hangingChars="100" w:hanging="186"/>
        <w:rPr>
          <w:rFonts w:ascii="ＭＳ 明朝" w:eastAsia="ＭＳ 明朝" w:hAnsi="ＭＳ 明朝"/>
          <w:spacing w:val="2"/>
          <w:sz w:val="18"/>
          <w:szCs w:val="18"/>
        </w:rPr>
      </w:pPr>
      <w:r w:rsidRPr="00E16ACF">
        <w:rPr>
          <w:rFonts w:ascii="ＭＳ 明朝" w:eastAsia="ＭＳ 明朝" w:hAnsi="ＭＳ 明朝" w:hint="eastAsia"/>
          <w:spacing w:val="2"/>
          <w:sz w:val="18"/>
          <w:szCs w:val="18"/>
        </w:rPr>
        <w:t>七　この項（この号を除く。）の規定により一般競争入札に参加できないこととされている者を契約の締結又は契約の履行に当たり代理人、支配人その他の使用人として使用したとき。</w:t>
      </w:r>
    </w:p>
    <w:p w14:paraId="63A7FDE2" w14:textId="77777777" w:rsidR="00C8148D" w:rsidRPr="00E16ACF" w:rsidRDefault="00C8148D" w:rsidP="00C8148D">
      <w:pPr>
        <w:adjustRightInd/>
        <w:ind w:leftChars="100" w:left="212" w:rightChars="208" w:right="441"/>
        <w:rPr>
          <w:rFonts w:ascii="ＭＳ 明朝" w:eastAsia="ＭＳ 明朝" w:hAnsi="ＭＳ 明朝" w:hint="eastAsia"/>
          <w:spacing w:val="2"/>
          <w:sz w:val="18"/>
          <w:szCs w:val="18"/>
        </w:rPr>
      </w:pPr>
    </w:p>
    <w:p w14:paraId="3EC3A7C2" w14:textId="77777777" w:rsidR="00E24F77" w:rsidRPr="00E16ACF" w:rsidRDefault="00F6288F" w:rsidP="00E24F77">
      <w:pPr>
        <w:adjustRightInd/>
        <w:ind w:leftChars="100" w:left="212" w:rightChars="208" w:right="441"/>
        <w:rPr>
          <w:rFonts w:ascii="ＭＳ 明朝" w:eastAsia="ＭＳ 明朝" w:hAnsi="ＭＳ 明朝"/>
          <w:spacing w:val="2"/>
          <w:sz w:val="18"/>
          <w:szCs w:val="18"/>
        </w:rPr>
      </w:pPr>
      <w:r w:rsidRPr="00E16ACF">
        <w:rPr>
          <w:rFonts w:ascii="ＭＳ 明朝" w:eastAsia="ＭＳ 明朝" w:hAnsi="ＭＳ 明朝" w:cs="ＭＳ 明朝" w:hint="eastAsia"/>
          <w:sz w:val="18"/>
          <w:szCs w:val="18"/>
          <w:lang w:eastAsia="zh-CN"/>
        </w:rPr>
        <w:t>沖縄県暴力団排除条例</w:t>
      </w:r>
      <w:r w:rsidRPr="00E16ACF">
        <w:rPr>
          <w:rFonts w:ascii="ＭＳ 明朝" w:eastAsia="ＭＳ 明朝" w:hAnsi="ＭＳ 明朝" w:cs="ＭＳ 明朝" w:hint="eastAsia"/>
          <w:sz w:val="18"/>
          <w:szCs w:val="18"/>
        </w:rPr>
        <w:t>（平成23年７月　沖縄県条例第35号）</w:t>
      </w:r>
    </w:p>
    <w:p w14:paraId="7307A374" w14:textId="77777777" w:rsidR="00E24F77" w:rsidRPr="00E16ACF" w:rsidRDefault="00F6288F" w:rsidP="00E24F77">
      <w:pPr>
        <w:adjustRightInd/>
        <w:ind w:leftChars="100" w:left="394" w:rightChars="208" w:right="441" w:hangingChars="100" w:hanging="182"/>
        <w:rPr>
          <w:rFonts w:ascii="ＭＳ 明朝" w:eastAsia="ＭＳ 明朝" w:hAnsi="ＭＳ 明朝"/>
          <w:spacing w:val="2"/>
          <w:sz w:val="18"/>
          <w:szCs w:val="18"/>
        </w:rPr>
      </w:pPr>
      <w:r w:rsidRPr="00E16ACF">
        <w:rPr>
          <w:rFonts w:ascii="ＭＳ 明朝" w:eastAsia="ＭＳ 明朝" w:hAnsi="ＭＳ 明朝" w:cs="ＭＳ 明朝" w:hint="eastAsia"/>
          <w:sz w:val="18"/>
          <w:szCs w:val="18"/>
        </w:rPr>
        <w:t>第２条　この条例において、次の各号に掲げる用語の意義は、それぞれ当該各号に定めるところによる。</w:t>
      </w:r>
    </w:p>
    <w:p w14:paraId="07167B27" w14:textId="77777777" w:rsidR="00E24F77" w:rsidRPr="00E16ACF" w:rsidRDefault="00F6288F" w:rsidP="00E24F77">
      <w:pPr>
        <w:adjustRightInd/>
        <w:ind w:leftChars="100" w:left="576" w:rightChars="208" w:right="441" w:hangingChars="200" w:hanging="364"/>
        <w:rPr>
          <w:rFonts w:ascii="ＭＳ 明朝" w:eastAsia="ＭＳ 明朝" w:hAnsi="ＭＳ 明朝"/>
          <w:spacing w:val="2"/>
          <w:sz w:val="18"/>
          <w:szCs w:val="18"/>
        </w:rPr>
      </w:pPr>
      <w:r w:rsidRPr="00E16ACF">
        <w:rPr>
          <w:rFonts w:ascii="ＭＳ 明朝" w:eastAsia="ＭＳ 明朝" w:hAnsi="ＭＳ 明朝"/>
          <w:sz w:val="18"/>
          <w:szCs w:val="18"/>
        </w:rPr>
        <w:t xml:space="preserve">  </w:t>
      </w:r>
      <w:r w:rsidRPr="00E16ACF">
        <w:rPr>
          <w:rFonts w:ascii="ＭＳ 明朝" w:eastAsia="ＭＳ 明朝" w:hAnsi="ＭＳ 明朝" w:cs="ＭＳ 明朝" w:hint="eastAsia"/>
          <w:sz w:val="18"/>
          <w:szCs w:val="18"/>
        </w:rPr>
        <w:t>(1) 暴力団　暴力団員による不当な行為の防止等に関する法律（平成３年法律第</w:t>
      </w:r>
      <w:r w:rsidRPr="00E16ACF">
        <w:rPr>
          <w:rFonts w:ascii="ＭＳ 明朝" w:eastAsia="ＭＳ 明朝" w:hAnsi="ＭＳ 明朝"/>
          <w:sz w:val="18"/>
          <w:szCs w:val="18"/>
        </w:rPr>
        <w:t>77</w:t>
      </w:r>
      <w:r w:rsidRPr="00E16ACF">
        <w:rPr>
          <w:rFonts w:ascii="ＭＳ 明朝" w:eastAsia="ＭＳ 明朝" w:hAnsi="ＭＳ 明朝" w:cs="ＭＳ 明朝" w:hint="eastAsia"/>
          <w:sz w:val="18"/>
          <w:szCs w:val="18"/>
        </w:rPr>
        <w:t>号。以下「法」という。）第２条第２号に規定する暴力団をいう。</w:t>
      </w:r>
    </w:p>
    <w:p w14:paraId="047F2AC3" w14:textId="77777777" w:rsidR="00E24F77" w:rsidRPr="00E16ACF" w:rsidRDefault="00F6288F" w:rsidP="00E24F77">
      <w:pPr>
        <w:adjustRightInd/>
        <w:ind w:leftChars="100" w:left="212" w:rightChars="208" w:right="441"/>
        <w:rPr>
          <w:rFonts w:ascii="ＭＳ 明朝" w:eastAsia="ＭＳ 明朝" w:hAnsi="ＭＳ 明朝"/>
          <w:spacing w:val="2"/>
          <w:sz w:val="18"/>
          <w:szCs w:val="18"/>
        </w:rPr>
      </w:pPr>
      <w:r w:rsidRPr="00E16ACF">
        <w:rPr>
          <w:rFonts w:ascii="ＭＳ 明朝" w:eastAsia="ＭＳ 明朝" w:hAnsi="ＭＳ 明朝"/>
          <w:sz w:val="18"/>
          <w:szCs w:val="18"/>
        </w:rPr>
        <w:t xml:space="preserve">  </w:t>
      </w:r>
      <w:r w:rsidRPr="00E16ACF">
        <w:rPr>
          <w:rFonts w:ascii="ＭＳ 明朝" w:eastAsia="ＭＳ 明朝" w:hAnsi="ＭＳ 明朝" w:cs="ＭＳ 明朝" w:hint="eastAsia"/>
          <w:sz w:val="18"/>
          <w:szCs w:val="18"/>
        </w:rPr>
        <w:t>(2) 暴力団員法第２条第６号に規定する暴力団員をいう。</w:t>
      </w:r>
    </w:p>
    <w:p w14:paraId="1D983908" w14:textId="77777777" w:rsidR="00E24F77" w:rsidRPr="00E16ACF" w:rsidRDefault="00E24F77" w:rsidP="00E24F77">
      <w:pPr>
        <w:adjustRightInd/>
        <w:ind w:leftChars="100" w:left="212" w:rightChars="208" w:right="441"/>
        <w:rPr>
          <w:rFonts w:ascii="ＭＳ 明朝" w:eastAsia="ＭＳ 明朝" w:hAnsi="ＭＳ 明朝"/>
          <w:spacing w:val="2"/>
          <w:sz w:val="18"/>
          <w:szCs w:val="18"/>
        </w:rPr>
      </w:pPr>
    </w:p>
    <w:p w14:paraId="73D0B89A" w14:textId="77777777" w:rsidR="00E24F77" w:rsidRPr="00E16ACF" w:rsidRDefault="00F6288F" w:rsidP="00E24F77">
      <w:pPr>
        <w:adjustRightInd/>
        <w:ind w:leftChars="100" w:left="636" w:rightChars="208" w:right="441" w:hanging="424"/>
        <w:rPr>
          <w:rFonts w:ascii="ＭＳ 明朝" w:eastAsia="ＭＳ 明朝" w:hAnsi="ＭＳ 明朝"/>
          <w:spacing w:val="2"/>
          <w:sz w:val="18"/>
          <w:szCs w:val="18"/>
        </w:rPr>
      </w:pPr>
      <w:r w:rsidRPr="00E16ACF">
        <w:rPr>
          <w:rFonts w:ascii="ＭＳ 明朝" w:eastAsia="ＭＳ 明朝" w:hAnsi="ＭＳ 明朝" w:cs="ＭＳ 明朝" w:hint="eastAsia"/>
          <w:sz w:val="18"/>
          <w:szCs w:val="18"/>
        </w:rPr>
        <w:t>暴力団員による不当な行為の防止等に関する法律</w:t>
      </w:r>
      <w:r w:rsidRPr="00E16ACF">
        <w:rPr>
          <w:rFonts w:ascii="ＭＳ 明朝" w:eastAsia="ＭＳ 明朝" w:hAnsi="ＭＳ 明朝"/>
          <w:bCs/>
          <w:kern w:val="2"/>
          <w:sz w:val="18"/>
          <w:szCs w:val="18"/>
        </w:rPr>
        <w:t>（平成</w:t>
      </w:r>
      <w:r w:rsidRPr="00E16ACF">
        <w:rPr>
          <w:rFonts w:ascii="ＭＳ 明朝" w:eastAsia="ＭＳ 明朝" w:hAnsi="ＭＳ 明朝" w:hint="eastAsia"/>
          <w:bCs/>
          <w:kern w:val="2"/>
          <w:sz w:val="18"/>
          <w:szCs w:val="18"/>
        </w:rPr>
        <w:t>３</w:t>
      </w:r>
      <w:r w:rsidRPr="00E16ACF">
        <w:rPr>
          <w:rFonts w:ascii="ＭＳ 明朝" w:eastAsia="ＭＳ 明朝" w:hAnsi="ＭＳ 明朝"/>
          <w:bCs/>
          <w:kern w:val="2"/>
          <w:sz w:val="18"/>
          <w:szCs w:val="18"/>
        </w:rPr>
        <w:t>年</w:t>
      </w:r>
      <w:r w:rsidRPr="00E16ACF">
        <w:rPr>
          <w:rFonts w:ascii="ＭＳ 明朝" w:eastAsia="ＭＳ 明朝" w:hAnsi="ＭＳ 明朝" w:hint="eastAsia"/>
          <w:bCs/>
          <w:kern w:val="2"/>
          <w:sz w:val="18"/>
          <w:szCs w:val="18"/>
        </w:rPr>
        <w:t>５</w:t>
      </w:r>
      <w:r w:rsidRPr="00E16ACF">
        <w:rPr>
          <w:rFonts w:ascii="ＭＳ 明朝" w:eastAsia="ＭＳ 明朝" w:hAnsi="ＭＳ 明朝"/>
          <w:bCs/>
          <w:kern w:val="2"/>
          <w:sz w:val="18"/>
          <w:szCs w:val="18"/>
        </w:rPr>
        <w:t>月</w:t>
      </w:r>
      <w:r w:rsidRPr="00E16ACF">
        <w:rPr>
          <w:rFonts w:ascii="ＭＳ 明朝" w:eastAsia="ＭＳ 明朝" w:hAnsi="ＭＳ 明朝" w:hint="eastAsia"/>
          <w:bCs/>
          <w:kern w:val="2"/>
          <w:sz w:val="18"/>
          <w:szCs w:val="18"/>
        </w:rPr>
        <w:t xml:space="preserve">　</w:t>
      </w:r>
      <w:r w:rsidRPr="00E16ACF">
        <w:rPr>
          <w:rFonts w:ascii="ＭＳ 明朝" w:eastAsia="ＭＳ 明朝" w:hAnsi="ＭＳ 明朝"/>
          <w:bCs/>
          <w:kern w:val="2"/>
          <w:sz w:val="18"/>
          <w:szCs w:val="18"/>
        </w:rPr>
        <w:t>法律第</w:t>
      </w:r>
      <w:r w:rsidRPr="00E16ACF">
        <w:rPr>
          <w:rFonts w:ascii="ＭＳ 明朝" w:eastAsia="ＭＳ 明朝" w:hAnsi="ＭＳ 明朝" w:hint="eastAsia"/>
          <w:bCs/>
          <w:kern w:val="2"/>
          <w:sz w:val="18"/>
          <w:szCs w:val="18"/>
        </w:rPr>
        <w:t>77</w:t>
      </w:r>
      <w:r w:rsidRPr="00E16ACF">
        <w:rPr>
          <w:rFonts w:ascii="ＭＳ 明朝" w:eastAsia="ＭＳ 明朝" w:hAnsi="ＭＳ 明朝"/>
          <w:bCs/>
          <w:kern w:val="2"/>
          <w:sz w:val="18"/>
          <w:szCs w:val="18"/>
        </w:rPr>
        <w:t>号）</w:t>
      </w:r>
    </w:p>
    <w:p w14:paraId="2946DDD7" w14:textId="77777777" w:rsidR="00E24F77" w:rsidRPr="00E16ACF" w:rsidRDefault="00F6288F" w:rsidP="00E24F77">
      <w:pPr>
        <w:adjustRightInd/>
        <w:ind w:leftChars="100" w:left="394" w:rightChars="208" w:right="441" w:hangingChars="100" w:hanging="182"/>
        <w:rPr>
          <w:rFonts w:ascii="ＭＳ 明朝" w:eastAsia="ＭＳ 明朝" w:hAnsi="ＭＳ 明朝" w:cs="ＭＳ 明朝"/>
          <w:sz w:val="18"/>
          <w:szCs w:val="18"/>
        </w:rPr>
      </w:pPr>
      <w:r w:rsidRPr="00E16ACF">
        <w:rPr>
          <w:rFonts w:ascii="ＭＳ 明朝" w:eastAsia="ＭＳ 明朝" w:hAnsi="ＭＳ 明朝" w:cs="ＭＳ 明朝" w:hint="eastAsia"/>
          <w:sz w:val="18"/>
          <w:szCs w:val="18"/>
        </w:rPr>
        <w:t>第２条　この法律において、次の各号に掲げる用語の意義は、それぞれ当該各号に定めるところによる。</w:t>
      </w:r>
    </w:p>
    <w:p w14:paraId="1EB9382E" w14:textId="77777777" w:rsidR="00F65148" w:rsidRPr="00E16ACF" w:rsidRDefault="00F6288F" w:rsidP="00E24F77">
      <w:pPr>
        <w:adjustRightInd/>
        <w:ind w:leftChars="103" w:left="582" w:rightChars="108" w:right="229" w:hangingChars="200" w:hanging="364"/>
        <w:rPr>
          <w:rFonts w:ascii="ＭＳ 明朝" w:eastAsia="ＭＳ 明朝" w:hAnsi="ＭＳ 明朝" w:cs="ＭＳ 明朝"/>
          <w:sz w:val="18"/>
          <w:szCs w:val="18"/>
        </w:rPr>
      </w:pPr>
      <w:r w:rsidRPr="00E16ACF">
        <w:rPr>
          <w:rFonts w:ascii="ＭＳ 明朝" w:eastAsia="ＭＳ 明朝" w:hAnsi="ＭＳ 明朝" w:cs="ＭＳ 明朝" w:hint="eastAsia"/>
          <w:sz w:val="18"/>
          <w:szCs w:val="18"/>
        </w:rPr>
        <w:t>２　暴力団　その団体の構成員（その団体の構成団体の構成員を含む。）が集団的に又は常習的に</w:t>
      </w:r>
    </w:p>
    <w:p w14:paraId="42AD0398" w14:textId="77777777" w:rsidR="00E24F77" w:rsidRPr="00E16ACF" w:rsidRDefault="00F6288F" w:rsidP="00F65148">
      <w:pPr>
        <w:adjustRightInd/>
        <w:ind w:leftChars="203" w:left="612" w:rightChars="108" w:right="229" w:hangingChars="100" w:hanging="182"/>
        <w:rPr>
          <w:rFonts w:ascii="ＭＳ 明朝" w:eastAsia="ＭＳ 明朝" w:hAnsi="ＭＳ 明朝" w:cs="ＭＳ 明朝"/>
          <w:sz w:val="18"/>
          <w:szCs w:val="18"/>
        </w:rPr>
      </w:pPr>
      <w:r w:rsidRPr="00E16ACF">
        <w:rPr>
          <w:rFonts w:ascii="ＭＳ 明朝" w:eastAsia="ＭＳ 明朝" w:hAnsi="ＭＳ 明朝" w:cs="ＭＳ 明朝" w:hint="eastAsia"/>
          <w:sz w:val="18"/>
          <w:szCs w:val="18"/>
        </w:rPr>
        <w:t>暴力的不法行為等を行うことを助長するおそれがある団体をいう。</w:t>
      </w:r>
    </w:p>
    <w:p w14:paraId="026FB19E" w14:textId="77777777" w:rsidR="00E24F77" w:rsidRPr="00E16ACF" w:rsidRDefault="00F6288F" w:rsidP="00E24F77">
      <w:pPr>
        <w:adjustRightInd/>
        <w:ind w:leftChars="100" w:left="394" w:rightChars="208" w:right="441" w:hangingChars="100" w:hanging="182"/>
        <w:rPr>
          <w:rFonts w:ascii="ＭＳ 明朝" w:eastAsia="ＭＳ 明朝" w:hAnsi="ＭＳ 明朝" w:cs="ＭＳ 明朝"/>
          <w:sz w:val="18"/>
          <w:szCs w:val="18"/>
        </w:rPr>
      </w:pPr>
      <w:r w:rsidRPr="00E16ACF">
        <w:rPr>
          <w:rFonts w:ascii="ＭＳ 明朝" w:eastAsia="ＭＳ 明朝" w:hAnsi="ＭＳ 明朝" w:cs="ＭＳ 明朝" w:hint="eastAsia"/>
          <w:sz w:val="18"/>
          <w:szCs w:val="18"/>
        </w:rPr>
        <w:t xml:space="preserve">　（中略）</w:t>
      </w:r>
    </w:p>
    <w:p w14:paraId="11FDB43F" w14:textId="77777777" w:rsidR="00C8148D" w:rsidRPr="00E16ACF" w:rsidRDefault="00F6288F" w:rsidP="00C8148D">
      <w:pPr>
        <w:adjustRightInd/>
        <w:ind w:leftChars="100" w:left="394" w:rightChars="330" w:right="700" w:hangingChars="100" w:hanging="182"/>
        <w:jc w:val="left"/>
        <w:rPr>
          <w:rFonts w:ascii="ＭＳ 明朝" w:eastAsia="ＭＳ 明朝" w:hAnsi="ＭＳ 明朝" w:cs="ＭＳ 明朝"/>
          <w:sz w:val="18"/>
          <w:szCs w:val="18"/>
        </w:rPr>
      </w:pPr>
      <w:r w:rsidRPr="00E16ACF">
        <w:rPr>
          <w:rFonts w:ascii="ＭＳ 明朝" w:eastAsia="ＭＳ 明朝" w:hAnsi="ＭＳ 明朝" w:cs="ＭＳ 明朝" w:hint="eastAsia"/>
          <w:sz w:val="18"/>
          <w:szCs w:val="18"/>
        </w:rPr>
        <w:t>６　暴力団員　暴力団の構成員をいう</w:t>
      </w:r>
    </w:p>
    <w:p w14:paraId="4CF8910E" w14:textId="77777777" w:rsidR="00C8148D" w:rsidRPr="00E16ACF" w:rsidRDefault="00C8148D" w:rsidP="00C8148D">
      <w:pPr>
        <w:adjustRightInd/>
        <w:ind w:leftChars="100" w:left="394" w:rightChars="330" w:right="700" w:hangingChars="100" w:hanging="182"/>
        <w:jc w:val="left"/>
        <w:rPr>
          <w:rFonts w:ascii="ＭＳ 明朝" w:eastAsia="ＭＳ 明朝" w:hAnsi="ＭＳ 明朝" w:cs="ＭＳ 明朝" w:hint="eastAsia"/>
          <w:sz w:val="18"/>
          <w:szCs w:val="18"/>
        </w:rPr>
      </w:pPr>
    </w:p>
    <w:sectPr w:rsidR="00C8148D" w:rsidRPr="00E16ACF" w:rsidSect="00C60DF0">
      <w:headerReference w:type="default" r:id="rId8"/>
      <w:footerReference w:type="default" r:id="rId9"/>
      <w:footnotePr>
        <w:numRestart w:val="eachPage"/>
      </w:footnotePr>
      <w:type w:val="continuous"/>
      <w:pgSz w:w="11906" w:h="16838"/>
      <w:pgMar w:top="1701" w:right="1701" w:bottom="1701" w:left="1701" w:header="720" w:footer="720" w:gutter="0"/>
      <w:pgNumType w:start="1"/>
      <w:cols w:space="720"/>
      <w:noEndnote/>
      <w:docGrid w:type="linesAndChars" w:linePitch="327"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FC74B" w14:textId="77777777" w:rsidR="00DA44F3" w:rsidRDefault="00DA44F3">
      <w:r>
        <w:separator/>
      </w:r>
    </w:p>
  </w:endnote>
  <w:endnote w:type="continuationSeparator" w:id="0">
    <w:p w14:paraId="2B6E7BA9" w14:textId="77777777" w:rsidR="00DA44F3" w:rsidRDefault="00DA4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F4FE6" w14:textId="77777777" w:rsidR="00852F2C" w:rsidRDefault="00852F2C">
    <w:pPr>
      <w:overflowPunct/>
      <w:autoSpaceDE w:val="0"/>
      <w:autoSpaceDN w:val="0"/>
      <w:jc w:val="left"/>
      <w:textAlignment w:val="auto"/>
      <w:rPr>
        <w:rFonts w:ascii="ＭＳ 明朝"/>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AE183" w14:textId="77777777" w:rsidR="00DA44F3" w:rsidRDefault="00DA44F3">
      <w:r>
        <w:separator/>
      </w:r>
    </w:p>
  </w:footnote>
  <w:footnote w:type="continuationSeparator" w:id="0">
    <w:p w14:paraId="2A1E4D78" w14:textId="77777777" w:rsidR="00DA44F3" w:rsidRDefault="00DA4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52FF5" w14:textId="77777777" w:rsidR="00852F2C" w:rsidRDefault="00852F2C">
    <w:pPr>
      <w:overflowPunct/>
      <w:autoSpaceDE w:val="0"/>
      <w:autoSpaceDN w:val="0"/>
      <w:jc w:val="left"/>
      <w:textAlignment w:val="auto"/>
      <w:rPr>
        <w:rFonts w:ascii="ＭＳ 明朝"/>
        <w:color w:val="auto"/>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9E71DD"/>
    <w:multiLevelType w:val="hybridMultilevel"/>
    <w:tmpl w:val="704EED10"/>
    <w:lvl w:ilvl="0" w:tplc="FFFFFFFF">
      <w:start w:val="2"/>
      <w:numFmt w:val="decimalEnclosedCircle"/>
      <w:lvlText w:val="%1"/>
      <w:lvlJc w:val="left"/>
      <w:pPr>
        <w:tabs>
          <w:tab w:val="num" w:pos="405"/>
        </w:tabs>
        <w:ind w:left="405" w:hanging="405"/>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 w15:restartNumberingAfterBreak="0">
    <w:nsid w:val="4C330402"/>
    <w:multiLevelType w:val="hybridMultilevel"/>
    <w:tmpl w:val="73503860"/>
    <w:lvl w:ilvl="0" w:tplc="490603B8">
      <w:start w:val="1"/>
      <w:numFmt w:val="decimal"/>
      <w:lvlText w:val="(%1)"/>
      <w:lvlJc w:val="left"/>
      <w:pPr>
        <w:ind w:left="6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0AC69A92">
      <w:start w:val="1"/>
      <w:numFmt w:val="lowerLetter"/>
      <w:lvlText w:val="%2"/>
      <w:lvlJc w:val="left"/>
      <w:pPr>
        <w:ind w:left="121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6B669A10">
      <w:start w:val="1"/>
      <w:numFmt w:val="lowerRoman"/>
      <w:lvlText w:val="%3"/>
      <w:lvlJc w:val="left"/>
      <w:pPr>
        <w:ind w:left="193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FB00F328">
      <w:start w:val="1"/>
      <w:numFmt w:val="decimal"/>
      <w:lvlText w:val="%4"/>
      <w:lvlJc w:val="left"/>
      <w:pPr>
        <w:ind w:left="265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CF9AE2C4">
      <w:start w:val="1"/>
      <w:numFmt w:val="lowerLetter"/>
      <w:lvlText w:val="%5"/>
      <w:lvlJc w:val="left"/>
      <w:pPr>
        <w:ind w:left="337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3B7A3A2E">
      <w:start w:val="1"/>
      <w:numFmt w:val="lowerRoman"/>
      <w:lvlText w:val="%6"/>
      <w:lvlJc w:val="left"/>
      <w:pPr>
        <w:ind w:left="409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62CCAE7E">
      <w:start w:val="1"/>
      <w:numFmt w:val="decimal"/>
      <w:lvlText w:val="%7"/>
      <w:lvlJc w:val="left"/>
      <w:pPr>
        <w:ind w:left="481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B8D41374">
      <w:start w:val="1"/>
      <w:numFmt w:val="lowerLetter"/>
      <w:lvlText w:val="%8"/>
      <w:lvlJc w:val="left"/>
      <w:pPr>
        <w:ind w:left="553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8BE08090">
      <w:start w:val="1"/>
      <w:numFmt w:val="lowerRoman"/>
      <w:lvlText w:val="%9"/>
      <w:lvlJc w:val="left"/>
      <w:pPr>
        <w:ind w:left="625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4C4E0414"/>
    <w:multiLevelType w:val="singleLevel"/>
    <w:tmpl w:val="562AFCF0"/>
    <w:lvl w:ilvl="0">
      <w:start w:val="2"/>
      <w:numFmt w:val="bullet"/>
      <w:lvlText w:val="○"/>
      <w:lvlJc w:val="left"/>
      <w:pPr>
        <w:tabs>
          <w:tab w:val="num" w:pos="1096"/>
        </w:tabs>
        <w:ind w:left="1096" w:hanging="240"/>
      </w:pPr>
      <w:rPr>
        <w:rFonts w:ascii="ＭＳ 明朝" w:hint="eastAsia"/>
      </w:rPr>
    </w:lvl>
  </w:abstractNum>
  <w:abstractNum w:abstractNumId="3" w15:restartNumberingAfterBreak="0">
    <w:nsid w:val="69F34E33"/>
    <w:multiLevelType w:val="multilevel"/>
    <w:tmpl w:val="04090023"/>
    <w:lvl w:ilvl="0">
      <w:start w:val="1"/>
      <w:numFmt w:val="decimalFullWidth"/>
      <w:pStyle w:val="1"/>
      <w:lvlText w:val="%1"/>
      <w:lvlJc w:val="left"/>
      <w:pPr>
        <w:tabs>
          <w:tab w:val="num" w:pos="425"/>
        </w:tabs>
        <w:ind w:left="425" w:hanging="425"/>
      </w:pPr>
    </w:lvl>
    <w:lvl w:ilvl="1">
      <w:start w:val="1"/>
      <w:numFmt w:val="aiueoFullWidth"/>
      <w:pStyle w:val="2"/>
      <w:lvlText w:val="(%2)"/>
      <w:lvlJc w:val="left"/>
      <w:pPr>
        <w:tabs>
          <w:tab w:val="num" w:pos="851"/>
        </w:tabs>
        <w:ind w:left="851" w:hanging="426"/>
      </w:pPr>
    </w:lvl>
    <w:lvl w:ilvl="2">
      <w:start w:val="1"/>
      <w:numFmt w:val="decimalEnclosedCircle"/>
      <w:pStyle w:val="3"/>
      <w:lvlText w:val="%3"/>
      <w:lvlJc w:val="left"/>
      <w:pPr>
        <w:tabs>
          <w:tab w:val="num" w:pos="1276"/>
        </w:tabs>
        <w:ind w:left="1276" w:hanging="425"/>
      </w:pPr>
    </w:lvl>
    <w:lvl w:ilvl="3">
      <w:start w:val="1"/>
      <w:numFmt w:val="irohaFullWidth"/>
      <w:pStyle w:val="4"/>
      <w:lvlText w:val="(%4)"/>
      <w:lvlJc w:val="left"/>
      <w:pPr>
        <w:tabs>
          <w:tab w:val="num" w:pos="1701"/>
        </w:tabs>
        <w:ind w:left="1701" w:hanging="425"/>
      </w:pPr>
    </w:lvl>
    <w:lvl w:ilvl="4">
      <w:start w:val="1"/>
      <w:numFmt w:val="none"/>
      <w:pStyle w:val="5"/>
      <w:suff w:val="nothing"/>
      <w:lvlText w:val=""/>
      <w:lvlJc w:val="left"/>
      <w:pPr>
        <w:tabs>
          <w:tab w:val="num" w:pos="2126"/>
        </w:tabs>
        <w:ind w:left="2126" w:hanging="425"/>
      </w:pPr>
    </w:lvl>
    <w:lvl w:ilvl="5">
      <w:start w:val="1"/>
      <w:numFmt w:val="none"/>
      <w:pStyle w:val="6"/>
      <w:suff w:val="nothing"/>
      <w:lvlText w:val=""/>
      <w:lvlJc w:val="left"/>
      <w:pPr>
        <w:tabs>
          <w:tab w:val="num" w:pos="2551"/>
        </w:tabs>
        <w:ind w:left="2551" w:hanging="425"/>
      </w:pPr>
    </w:lvl>
    <w:lvl w:ilvl="6">
      <w:start w:val="1"/>
      <w:numFmt w:val="none"/>
      <w:pStyle w:val="7"/>
      <w:suff w:val="nothing"/>
      <w:lvlText w:val=""/>
      <w:lvlJc w:val="left"/>
      <w:pPr>
        <w:tabs>
          <w:tab w:val="num" w:pos="2976"/>
        </w:tabs>
        <w:ind w:left="2976" w:hanging="425"/>
      </w:pPr>
    </w:lvl>
    <w:lvl w:ilvl="7">
      <w:start w:val="1"/>
      <w:numFmt w:val="none"/>
      <w:pStyle w:val="8"/>
      <w:suff w:val="nothing"/>
      <w:lvlText w:val=""/>
      <w:lvlJc w:val="left"/>
      <w:pPr>
        <w:tabs>
          <w:tab w:val="num" w:pos="3402"/>
        </w:tabs>
        <w:ind w:left="3402" w:hanging="426"/>
      </w:pPr>
    </w:lvl>
    <w:lvl w:ilvl="8">
      <w:start w:val="1"/>
      <w:numFmt w:val="none"/>
      <w:pStyle w:val="9"/>
      <w:suff w:val="nothing"/>
      <w:lvlText w:val=""/>
      <w:lvlJc w:val="right"/>
      <w:pPr>
        <w:tabs>
          <w:tab w:val="num" w:pos="3827"/>
        </w:tabs>
        <w:ind w:left="3827" w:hanging="425"/>
      </w:pPr>
    </w:lvl>
  </w:abstractNum>
  <w:num w:numId="1" w16cid:durableId="133572944">
    <w:abstractNumId w:val="3"/>
  </w:num>
  <w:num w:numId="2" w16cid:durableId="318270431">
    <w:abstractNumId w:val="0"/>
  </w:num>
  <w:num w:numId="3" w16cid:durableId="192619068">
    <w:abstractNumId w:val="2"/>
  </w:num>
  <w:num w:numId="4" w16cid:durableId="2147799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409"/>
  <w:drawingGridVerticalSpacing w:val="327"/>
  <w:displayHorizontalDrawingGridEvery w:val="0"/>
  <w:doNotShadeFormData/>
  <w:characterSpacingControl w:val="compressPunctuation"/>
  <w:noLineBreaksAfter w:lang="ja-JP" w:val="([{〈《「『【〔（［｛｢"/>
  <w:noLineBreaksBefore w:lang="ja-JP" w:val="!),.?]}、。〉》」』】〕！），．？］｝｡｣､ﾞﾟ"/>
  <w:hdrShapeDefaults>
    <o:shapedefaults v:ext="edit" spidmax="3074">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0A0"/>
    <w:rsid w:val="00007B86"/>
    <w:rsid w:val="000104D6"/>
    <w:rsid w:val="00044096"/>
    <w:rsid w:val="0005377A"/>
    <w:rsid w:val="00066B12"/>
    <w:rsid w:val="000812ED"/>
    <w:rsid w:val="000A14BB"/>
    <w:rsid w:val="000C1013"/>
    <w:rsid w:val="000C2D7D"/>
    <w:rsid w:val="000D3978"/>
    <w:rsid w:val="000E0B56"/>
    <w:rsid w:val="000E7715"/>
    <w:rsid w:val="000F03F6"/>
    <w:rsid w:val="00103F48"/>
    <w:rsid w:val="001174ED"/>
    <w:rsid w:val="00126118"/>
    <w:rsid w:val="0015117E"/>
    <w:rsid w:val="00160C4C"/>
    <w:rsid w:val="00186F55"/>
    <w:rsid w:val="00194FAB"/>
    <w:rsid w:val="001B465C"/>
    <w:rsid w:val="001C0E60"/>
    <w:rsid w:val="001E42F5"/>
    <w:rsid w:val="0020060A"/>
    <w:rsid w:val="00203461"/>
    <w:rsid w:val="0020765A"/>
    <w:rsid w:val="00230B7A"/>
    <w:rsid w:val="002342AE"/>
    <w:rsid w:val="00255833"/>
    <w:rsid w:val="00257B42"/>
    <w:rsid w:val="0027101F"/>
    <w:rsid w:val="002741F2"/>
    <w:rsid w:val="0028340A"/>
    <w:rsid w:val="00292334"/>
    <w:rsid w:val="002B7666"/>
    <w:rsid w:val="002E03BF"/>
    <w:rsid w:val="002E1106"/>
    <w:rsid w:val="002E4B31"/>
    <w:rsid w:val="002F0A30"/>
    <w:rsid w:val="003201CE"/>
    <w:rsid w:val="0033174A"/>
    <w:rsid w:val="00350787"/>
    <w:rsid w:val="00357310"/>
    <w:rsid w:val="003743CD"/>
    <w:rsid w:val="003C0506"/>
    <w:rsid w:val="003D05CA"/>
    <w:rsid w:val="003D7745"/>
    <w:rsid w:val="003E25AB"/>
    <w:rsid w:val="003E651A"/>
    <w:rsid w:val="003E6A1A"/>
    <w:rsid w:val="003F144F"/>
    <w:rsid w:val="003F2E32"/>
    <w:rsid w:val="003F763F"/>
    <w:rsid w:val="004146B4"/>
    <w:rsid w:val="004441A3"/>
    <w:rsid w:val="004457B4"/>
    <w:rsid w:val="00467624"/>
    <w:rsid w:val="00477C61"/>
    <w:rsid w:val="00483748"/>
    <w:rsid w:val="00491837"/>
    <w:rsid w:val="004A2293"/>
    <w:rsid w:val="004A4338"/>
    <w:rsid w:val="004A78F5"/>
    <w:rsid w:val="004B14B5"/>
    <w:rsid w:val="004B2340"/>
    <w:rsid w:val="004C7FB6"/>
    <w:rsid w:val="004D559C"/>
    <w:rsid w:val="004D58DA"/>
    <w:rsid w:val="004D6BBA"/>
    <w:rsid w:val="004F3815"/>
    <w:rsid w:val="004F6787"/>
    <w:rsid w:val="00502CC3"/>
    <w:rsid w:val="005039C2"/>
    <w:rsid w:val="00515A4C"/>
    <w:rsid w:val="00516291"/>
    <w:rsid w:val="00542A36"/>
    <w:rsid w:val="00587267"/>
    <w:rsid w:val="005940E8"/>
    <w:rsid w:val="00594B24"/>
    <w:rsid w:val="00595D71"/>
    <w:rsid w:val="005A3CD5"/>
    <w:rsid w:val="005C2B18"/>
    <w:rsid w:val="005D1830"/>
    <w:rsid w:val="005D22C1"/>
    <w:rsid w:val="005E6DAE"/>
    <w:rsid w:val="00606F42"/>
    <w:rsid w:val="00614347"/>
    <w:rsid w:val="00624402"/>
    <w:rsid w:val="00643F3E"/>
    <w:rsid w:val="0067596A"/>
    <w:rsid w:val="0068481C"/>
    <w:rsid w:val="0069178A"/>
    <w:rsid w:val="00692C59"/>
    <w:rsid w:val="00694BB3"/>
    <w:rsid w:val="006B24E8"/>
    <w:rsid w:val="006B35C9"/>
    <w:rsid w:val="006C1456"/>
    <w:rsid w:val="006C2514"/>
    <w:rsid w:val="006D28C8"/>
    <w:rsid w:val="006D4241"/>
    <w:rsid w:val="006E73FD"/>
    <w:rsid w:val="0070733A"/>
    <w:rsid w:val="00723438"/>
    <w:rsid w:val="00727A1D"/>
    <w:rsid w:val="00732F14"/>
    <w:rsid w:val="00733BB1"/>
    <w:rsid w:val="00740610"/>
    <w:rsid w:val="007500B2"/>
    <w:rsid w:val="00750B3E"/>
    <w:rsid w:val="007631CB"/>
    <w:rsid w:val="00772583"/>
    <w:rsid w:val="00782EEE"/>
    <w:rsid w:val="00792FD4"/>
    <w:rsid w:val="007A2530"/>
    <w:rsid w:val="007B58D1"/>
    <w:rsid w:val="007E364B"/>
    <w:rsid w:val="007E390A"/>
    <w:rsid w:val="007F1376"/>
    <w:rsid w:val="0080605A"/>
    <w:rsid w:val="00821B73"/>
    <w:rsid w:val="00833F3E"/>
    <w:rsid w:val="00842748"/>
    <w:rsid w:val="00852F2C"/>
    <w:rsid w:val="00862EA9"/>
    <w:rsid w:val="00877040"/>
    <w:rsid w:val="00884640"/>
    <w:rsid w:val="0089395B"/>
    <w:rsid w:val="008A7B81"/>
    <w:rsid w:val="008C3D65"/>
    <w:rsid w:val="008D549C"/>
    <w:rsid w:val="008E6E89"/>
    <w:rsid w:val="00907A24"/>
    <w:rsid w:val="00912031"/>
    <w:rsid w:val="009306DC"/>
    <w:rsid w:val="009458ED"/>
    <w:rsid w:val="0095161D"/>
    <w:rsid w:val="00952DE0"/>
    <w:rsid w:val="009666B9"/>
    <w:rsid w:val="00970392"/>
    <w:rsid w:val="00975A25"/>
    <w:rsid w:val="00980FDD"/>
    <w:rsid w:val="009D701F"/>
    <w:rsid w:val="009F0C06"/>
    <w:rsid w:val="00A26E78"/>
    <w:rsid w:val="00A55BB5"/>
    <w:rsid w:val="00A60BEA"/>
    <w:rsid w:val="00A761FF"/>
    <w:rsid w:val="00AA497D"/>
    <w:rsid w:val="00AB27DB"/>
    <w:rsid w:val="00AB4E23"/>
    <w:rsid w:val="00AB6A06"/>
    <w:rsid w:val="00AC0914"/>
    <w:rsid w:val="00AC2E25"/>
    <w:rsid w:val="00AD1E91"/>
    <w:rsid w:val="00AE0A0A"/>
    <w:rsid w:val="00AE0E01"/>
    <w:rsid w:val="00AE38E5"/>
    <w:rsid w:val="00AF0C74"/>
    <w:rsid w:val="00B12ED1"/>
    <w:rsid w:val="00B152A9"/>
    <w:rsid w:val="00B15F26"/>
    <w:rsid w:val="00B23A46"/>
    <w:rsid w:val="00B31EE0"/>
    <w:rsid w:val="00B32ADE"/>
    <w:rsid w:val="00B42FA4"/>
    <w:rsid w:val="00B66B53"/>
    <w:rsid w:val="00B7363D"/>
    <w:rsid w:val="00B77D79"/>
    <w:rsid w:val="00B86BBA"/>
    <w:rsid w:val="00B90B65"/>
    <w:rsid w:val="00B92A60"/>
    <w:rsid w:val="00BA118A"/>
    <w:rsid w:val="00BB127F"/>
    <w:rsid w:val="00BE29EE"/>
    <w:rsid w:val="00BE4429"/>
    <w:rsid w:val="00C00FC8"/>
    <w:rsid w:val="00C01105"/>
    <w:rsid w:val="00C21210"/>
    <w:rsid w:val="00C310A0"/>
    <w:rsid w:val="00C316EA"/>
    <w:rsid w:val="00C3215B"/>
    <w:rsid w:val="00C33AFE"/>
    <w:rsid w:val="00C40481"/>
    <w:rsid w:val="00C409B1"/>
    <w:rsid w:val="00C60DF0"/>
    <w:rsid w:val="00C65B8B"/>
    <w:rsid w:val="00C8148D"/>
    <w:rsid w:val="00C8315E"/>
    <w:rsid w:val="00CB1FA9"/>
    <w:rsid w:val="00CC0EAA"/>
    <w:rsid w:val="00CE384D"/>
    <w:rsid w:val="00CF5734"/>
    <w:rsid w:val="00CF798B"/>
    <w:rsid w:val="00D1031E"/>
    <w:rsid w:val="00D15AC7"/>
    <w:rsid w:val="00D20DD7"/>
    <w:rsid w:val="00D2109C"/>
    <w:rsid w:val="00D817A1"/>
    <w:rsid w:val="00DA181C"/>
    <w:rsid w:val="00DA2592"/>
    <w:rsid w:val="00DA44F3"/>
    <w:rsid w:val="00DB1E7C"/>
    <w:rsid w:val="00DB3791"/>
    <w:rsid w:val="00DB433A"/>
    <w:rsid w:val="00DC4337"/>
    <w:rsid w:val="00DD15F0"/>
    <w:rsid w:val="00DD6BD9"/>
    <w:rsid w:val="00DF12B8"/>
    <w:rsid w:val="00DF76A1"/>
    <w:rsid w:val="00E057D8"/>
    <w:rsid w:val="00E10AEE"/>
    <w:rsid w:val="00E16ACF"/>
    <w:rsid w:val="00E24F77"/>
    <w:rsid w:val="00E5040A"/>
    <w:rsid w:val="00E50973"/>
    <w:rsid w:val="00E54BB6"/>
    <w:rsid w:val="00E5553B"/>
    <w:rsid w:val="00E6205B"/>
    <w:rsid w:val="00E82D7D"/>
    <w:rsid w:val="00E83DDE"/>
    <w:rsid w:val="00E8457B"/>
    <w:rsid w:val="00E84688"/>
    <w:rsid w:val="00E86F80"/>
    <w:rsid w:val="00E93452"/>
    <w:rsid w:val="00EA712D"/>
    <w:rsid w:val="00EE544E"/>
    <w:rsid w:val="00EF31B5"/>
    <w:rsid w:val="00EF6B83"/>
    <w:rsid w:val="00F10E91"/>
    <w:rsid w:val="00F24120"/>
    <w:rsid w:val="00F24B40"/>
    <w:rsid w:val="00F32342"/>
    <w:rsid w:val="00F32929"/>
    <w:rsid w:val="00F46F72"/>
    <w:rsid w:val="00F53966"/>
    <w:rsid w:val="00F6288F"/>
    <w:rsid w:val="00F65148"/>
    <w:rsid w:val="00F67A39"/>
    <w:rsid w:val="00F77285"/>
    <w:rsid w:val="00FA3FB8"/>
    <w:rsid w:val="00FB4254"/>
    <w:rsid w:val="00FC01F7"/>
    <w:rsid w:val="00FC53DE"/>
    <w:rsid w:val="00FD6626"/>
    <w:rsid w:val="00FE2B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0CBC7901"/>
  <w15:chartTrackingRefBased/>
  <w15:docId w15:val="{F68B68F0-061C-4141-9641-C026CE4B5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0787"/>
    <w:pPr>
      <w:widowControl w:val="0"/>
      <w:overflowPunct w:val="0"/>
      <w:adjustRightInd w:val="0"/>
      <w:jc w:val="both"/>
      <w:textAlignment w:val="baseline"/>
    </w:pPr>
    <w:rPr>
      <w:rFonts w:ascii="ＭＳ ゴシック" w:eastAsia="ＭＳ ゴシック" w:hAnsi="Times New Roman"/>
      <w:color w:val="000000"/>
      <w:sz w:val="21"/>
      <w:szCs w:val="21"/>
    </w:rPr>
  </w:style>
  <w:style w:type="paragraph" w:styleId="1">
    <w:name w:val="heading 1"/>
    <w:basedOn w:val="a"/>
    <w:next w:val="a"/>
    <w:qFormat/>
    <w:pPr>
      <w:keepNext/>
      <w:numPr>
        <w:numId w:val="1"/>
      </w:numPr>
      <w:overflowPunct/>
      <w:adjustRightInd/>
      <w:textAlignment w:val="auto"/>
      <w:outlineLvl w:val="0"/>
    </w:pPr>
    <w:rPr>
      <w:rFonts w:ascii="Arial" w:hAnsi="Arial"/>
      <w:color w:val="auto"/>
      <w:kern w:val="2"/>
      <w:sz w:val="24"/>
      <w:szCs w:val="24"/>
    </w:rPr>
  </w:style>
  <w:style w:type="paragraph" w:styleId="2">
    <w:name w:val="heading 2"/>
    <w:basedOn w:val="a"/>
    <w:next w:val="a"/>
    <w:qFormat/>
    <w:pPr>
      <w:keepNext/>
      <w:numPr>
        <w:ilvl w:val="1"/>
        <w:numId w:val="1"/>
      </w:numPr>
      <w:overflowPunct/>
      <w:adjustRightInd/>
      <w:textAlignment w:val="auto"/>
      <w:outlineLvl w:val="1"/>
    </w:pPr>
    <w:rPr>
      <w:rFonts w:ascii="Arial" w:hAnsi="Arial"/>
      <w:color w:val="auto"/>
      <w:kern w:val="2"/>
      <w:szCs w:val="24"/>
    </w:rPr>
  </w:style>
  <w:style w:type="paragraph" w:styleId="3">
    <w:name w:val="heading 3"/>
    <w:basedOn w:val="a"/>
    <w:next w:val="a"/>
    <w:qFormat/>
    <w:pPr>
      <w:keepNext/>
      <w:numPr>
        <w:ilvl w:val="2"/>
        <w:numId w:val="1"/>
      </w:numPr>
      <w:overflowPunct/>
      <w:adjustRightInd/>
      <w:ind w:leftChars="400"/>
      <w:textAlignment w:val="auto"/>
      <w:outlineLvl w:val="2"/>
    </w:pPr>
    <w:rPr>
      <w:rFonts w:ascii="Arial" w:hAnsi="Arial"/>
      <w:color w:val="auto"/>
      <w:kern w:val="2"/>
      <w:szCs w:val="24"/>
    </w:rPr>
  </w:style>
  <w:style w:type="paragraph" w:styleId="4">
    <w:name w:val="heading 4"/>
    <w:basedOn w:val="a"/>
    <w:next w:val="a"/>
    <w:qFormat/>
    <w:pPr>
      <w:keepNext/>
      <w:numPr>
        <w:ilvl w:val="3"/>
        <w:numId w:val="1"/>
      </w:numPr>
      <w:overflowPunct/>
      <w:adjustRightInd/>
      <w:ind w:leftChars="400"/>
      <w:textAlignment w:val="auto"/>
      <w:outlineLvl w:val="3"/>
    </w:pPr>
    <w:rPr>
      <w:rFonts w:ascii="Century" w:eastAsia="ＭＳ 明朝" w:hAnsi="Century"/>
      <w:b/>
      <w:bCs/>
      <w:color w:val="auto"/>
      <w:kern w:val="2"/>
      <w:szCs w:val="24"/>
    </w:rPr>
  </w:style>
  <w:style w:type="paragraph" w:styleId="5">
    <w:name w:val="heading 5"/>
    <w:basedOn w:val="a"/>
    <w:next w:val="a"/>
    <w:qFormat/>
    <w:pPr>
      <w:keepNext/>
      <w:numPr>
        <w:ilvl w:val="4"/>
        <w:numId w:val="1"/>
      </w:numPr>
      <w:overflowPunct/>
      <w:adjustRightInd/>
      <w:ind w:leftChars="800"/>
      <w:textAlignment w:val="auto"/>
      <w:outlineLvl w:val="4"/>
    </w:pPr>
    <w:rPr>
      <w:rFonts w:ascii="Arial" w:hAnsi="Arial"/>
      <w:color w:val="auto"/>
      <w:kern w:val="2"/>
      <w:szCs w:val="24"/>
    </w:rPr>
  </w:style>
  <w:style w:type="paragraph" w:styleId="6">
    <w:name w:val="heading 6"/>
    <w:basedOn w:val="a"/>
    <w:next w:val="a"/>
    <w:qFormat/>
    <w:pPr>
      <w:keepNext/>
      <w:numPr>
        <w:ilvl w:val="5"/>
        <w:numId w:val="1"/>
      </w:numPr>
      <w:overflowPunct/>
      <w:adjustRightInd/>
      <w:ind w:leftChars="800"/>
      <w:textAlignment w:val="auto"/>
      <w:outlineLvl w:val="5"/>
    </w:pPr>
    <w:rPr>
      <w:rFonts w:ascii="Century" w:eastAsia="ＭＳ 明朝" w:hAnsi="Century"/>
      <w:b/>
      <w:bCs/>
      <w:color w:val="auto"/>
      <w:kern w:val="2"/>
      <w:szCs w:val="24"/>
    </w:rPr>
  </w:style>
  <w:style w:type="paragraph" w:styleId="7">
    <w:name w:val="heading 7"/>
    <w:basedOn w:val="a"/>
    <w:next w:val="a"/>
    <w:qFormat/>
    <w:pPr>
      <w:keepNext/>
      <w:numPr>
        <w:ilvl w:val="6"/>
        <w:numId w:val="1"/>
      </w:numPr>
      <w:overflowPunct/>
      <w:adjustRightInd/>
      <w:ind w:leftChars="800"/>
      <w:textAlignment w:val="auto"/>
      <w:outlineLvl w:val="6"/>
    </w:pPr>
    <w:rPr>
      <w:rFonts w:ascii="Century" w:eastAsia="ＭＳ 明朝" w:hAnsi="Century"/>
      <w:color w:val="auto"/>
      <w:kern w:val="2"/>
      <w:szCs w:val="24"/>
    </w:rPr>
  </w:style>
  <w:style w:type="paragraph" w:styleId="8">
    <w:name w:val="heading 8"/>
    <w:basedOn w:val="a"/>
    <w:next w:val="a"/>
    <w:qFormat/>
    <w:pPr>
      <w:keepNext/>
      <w:numPr>
        <w:ilvl w:val="7"/>
        <w:numId w:val="1"/>
      </w:numPr>
      <w:overflowPunct/>
      <w:adjustRightInd/>
      <w:ind w:leftChars="1200"/>
      <w:textAlignment w:val="auto"/>
      <w:outlineLvl w:val="7"/>
    </w:pPr>
    <w:rPr>
      <w:rFonts w:ascii="Century" w:eastAsia="ＭＳ 明朝" w:hAnsi="Century"/>
      <w:color w:val="auto"/>
      <w:kern w:val="2"/>
      <w:szCs w:val="24"/>
    </w:rPr>
  </w:style>
  <w:style w:type="paragraph" w:styleId="9">
    <w:name w:val="heading 9"/>
    <w:basedOn w:val="a"/>
    <w:next w:val="a"/>
    <w:qFormat/>
    <w:pPr>
      <w:keepNext/>
      <w:numPr>
        <w:ilvl w:val="8"/>
        <w:numId w:val="1"/>
      </w:numPr>
      <w:overflowPunct/>
      <w:adjustRightInd/>
      <w:ind w:leftChars="1200"/>
      <w:textAlignment w:val="auto"/>
      <w:outlineLvl w:val="8"/>
    </w:pPr>
    <w:rPr>
      <w:rFonts w:ascii="Century" w:eastAsia="ＭＳ 明朝" w:hAnsi="Century"/>
      <w:color w:val="auto"/>
      <w:kern w:val="2"/>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link w:val="a4"/>
    <w:pPr>
      <w:overflowPunct/>
      <w:adjustRightInd/>
      <w:textAlignment w:val="auto"/>
    </w:pPr>
    <w:rPr>
      <w:rFonts w:ascii="ＭＳ 明朝" w:eastAsia="ＭＳ 明朝" w:hAnsi="Courier New" w:cs="Courier New"/>
      <w:color w:val="auto"/>
      <w:kern w:val="2"/>
    </w:rPr>
  </w:style>
  <w:style w:type="paragraph" w:styleId="a5">
    <w:name w:val="Balloon Text"/>
    <w:basedOn w:val="a"/>
    <w:semiHidden/>
    <w:rsid w:val="00E6205B"/>
    <w:rPr>
      <w:rFonts w:ascii="Arial" w:hAnsi="Arial"/>
      <w:sz w:val="18"/>
      <w:szCs w:val="18"/>
    </w:rPr>
  </w:style>
  <w:style w:type="character" w:styleId="a6">
    <w:name w:val="Emphasis"/>
    <w:qFormat/>
    <w:rsid w:val="00542A36"/>
    <w:rPr>
      <w:i/>
      <w:iCs/>
    </w:rPr>
  </w:style>
  <w:style w:type="paragraph" w:styleId="a7">
    <w:name w:val="header"/>
    <w:basedOn w:val="a"/>
    <w:link w:val="a8"/>
    <w:rsid w:val="00AE0A0A"/>
    <w:pPr>
      <w:tabs>
        <w:tab w:val="center" w:pos="4252"/>
        <w:tab w:val="right" w:pos="8504"/>
      </w:tabs>
      <w:snapToGrid w:val="0"/>
    </w:pPr>
  </w:style>
  <w:style w:type="character" w:customStyle="1" w:styleId="a8">
    <w:name w:val="ヘッダー (文字)"/>
    <w:link w:val="a7"/>
    <w:rsid w:val="00AE0A0A"/>
    <w:rPr>
      <w:rFonts w:ascii="ＭＳ ゴシック" w:eastAsia="ＭＳ ゴシック" w:hAnsi="Times New Roman"/>
      <w:color w:val="000000"/>
      <w:sz w:val="21"/>
      <w:szCs w:val="21"/>
    </w:rPr>
  </w:style>
  <w:style w:type="paragraph" w:styleId="a9">
    <w:name w:val="footer"/>
    <w:basedOn w:val="a"/>
    <w:link w:val="aa"/>
    <w:rsid w:val="00AE0A0A"/>
    <w:pPr>
      <w:tabs>
        <w:tab w:val="center" w:pos="4252"/>
        <w:tab w:val="right" w:pos="8504"/>
      </w:tabs>
      <w:snapToGrid w:val="0"/>
    </w:pPr>
  </w:style>
  <w:style w:type="character" w:customStyle="1" w:styleId="aa">
    <w:name w:val="フッター (文字)"/>
    <w:link w:val="a9"/>
    <w:rsid w:val="00AE0A0A"/>
    <w:rPr>
      <w:rFonts w:ascii="ＭＳ ゴシック" w:eastAsia="ＭＳ ゴシック" w:hAnsi="Times New Roman"/>
      <w:color w:val="000000"/>
      <w:sz w:val="21"/>
      <w:szCs w:val="21"/>
    </w:rPr>
  </w:style>
  <w:style w:type="table" w:styleId="ab">
    <w:name w:val="Table Grid"/>
    <w:basedOn w:val="a1"/>
    <w:rsid w:val="00AE0A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Date"/>
    <w:basedOn w:val="a"/>
    <w:next w:val="a"/>
    <w:link w:val="ad"/>
    <w:unhideWhenUsed/>
    <w:rsid w:val="00842748"/>
    <w:pPr>
      <w:overflowPunct/>
      <w:adjustRightInd/>
      <w:textAlignment w:val="auto"/>
    </w:pPr>
    <w:rPr>
      <w:rFonts w:ascii="Century" w:eastAsia="ＭＳ 明朝" w:hAnsi="Century"/>
      <w:color w:val="auto"/>
      <w:kern w:val="21"/>
      <w:szCs w:val="20"/>
    </w:rPr>
  </w:style>
  <w:style w:type="character" w:customStyle="1" w:styleId="ad">
    <w:name w:val="日付 (文字)"/>
    <w:link w:val="ac"/>
    <w:rsid w:val="00842748"/>
    <w:rPr>
      <w:kern w:val="21"/>
      <w:sz w:val="21"/>
    </w:rPr>
  </w:style>
  <w:style w:type="character" w:customStyle="1" w:styleId="a4">
    <w:name w:val="書式なし (文字)"/>
    <w:link w:val="a3"/>
    <w:rsid w:val="00E83DDE"/>
    <w:rPr>
      <w:rFonts w:ascii="ＭＳ 明朝" w:hAnsi="Courier New" w:cs="Courier New"/>
      <w:kern w:val="2"/>
      <w:sz w:val="21"/>
      <w:szCs w:val="21"/>
    </w:rPr>
  </w:style>
  <w:style w:type="character" w:styleId="ae">
    <w:name w:val="annotation reference"/>
    <w:rsid w:val="00BA118A"/>
    <w:rPr>
      <w:sz w:val="18"/>
      <w:szCs w:val="18"/>
    </w:rPr>
  </w:style>
  <w:style w:type="paragraph" w:styleId="af">
    <w:name w:val="annotation text"/>
    <w:basedOn w:val="a"/>
    <w:link w:val="af0"/>
    <w:rsid w:val="00BA118A"/>
    <w:pPr>
      <w:jc w:val="left"/>
    </w:pPr>
  </w:style>
  <w:style w:type="character" w:customStyle="1" w:styleId="af0">
    <w:name w:val="コメント文字列 (文字)"/>
    <w:link w:val="af"/>
    <w:rsid w:val="00BA118A"/>
    <w:rPr>
      <w:rFonts w:ascii="ＭＳ ゴシック" w:eastAsia="ＭＳ ゴシック" w:hAnsi="Times New Roman"/>
      <w:color w:val="000000"/>
      <w:sz w:val="21"/>
      <w:szCs w:val="21"/>
    </w:rPr>
  </w:style>
  <w:style w:type="paragraph" w:styleId="af1">
    <w:name w:val="annotation subject"/>
    <w:basedOn w:val="af"/>
    <w:next w:val="af"/>
    <w:link w:val="af2"/>
    <w:rsid w:val="00BA118A"/>
    <w:rPr>
      <w:b/>
      <w:bCs/>
    </w:rPr>
  </w:style>
  <w:style w:type="character" w:customStyle="1" w:styleId="af2">
    <w:name w:val="コメント内容 (文字)"/>
    <w:link w:val="af1"/>
    <w:rsid w:val="00BA118A"/>
    <w:rPr>
      <w:rFonts w:ascii="ＭＳ ゴシック" w:eastAsia="ＭＳ ゴシック" w:hAnsi="Times New Roman"/>
      <w:b/>
      <w:bCs/>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08029">
      <w:bodyDiv w:val="1"/>
      <w:marLeft w:val="0"/>
      <w:marRight w:val="0"/>
      <w:marTop w:val="0"/>
      <w:marBottom w:val="0"/>
      <w:divBdr>
        <w:top w:val="none" w:sz="0" w:space="0" w:color="auto"/>
        <w:left w:val="none" w:sz="0" w:space="0" w:color="auto"/>
        <w:bottom w:val="none" w:sz="0" w:space="0" w:color="auto"/>
        <w:right w:val="none" w:sz="0" w:space="0" w:color="auto"/>
      </w:divBdr>
      <w:divsChild>
        <w:div w:id="119150925">
          <w:marLeft w:val="0"/>
          <w:marRight w:val="0"/>
          <w:marTop w:val="0"/>
          <w:marBottom w:val="30"/>
          <w:divBdr>
            <w:top w:val="none" w:sz="0" w:space="0" w:color="auto"/>
            <w:left w:val="none" w:sz="0" w:space="0" w:color="auto"/>
            <w:bottom w:val="none" w:sz="0" w:space="0" w:color="auto"/>
            <w:right w:val="none" w:sz="0" w:space="0" w:color="auto"/>
          </w:divBdr>
          <w:divsChild>
            <w:div w:id="937643527">
              <w:marLeft w:val="240"/>
              <w:marRight w:val="0"/>
              <w:marTop w:val="0"/>
              <w:marBottom w:val="0"/>
              <w:divBdr>
                <w:top w:val="none" w:sz="0" w:space="0" w:color="auto"/>
                <w:left w:val="none" w:sz="0" w:space="0" w:color="auto"/>
                <w:bottom w:val="none" w:sz="0" w:space="0" w:color="auto"/>
                <w:right w:val="none" w:sz="0" w:space="0" w:color="auto"/>
              </w:divBdr>
            </w:div>
          </w:divsChild>
        </w:div>
        <w:div w:id="308944705">
          <w:marLeft w:val="0"/>
          <w:marRight w:val="0"/>
          <w:marTop w:val="0"/>
          <w:marBottom w:val="30"/>
          <w:divBdr>
            <w:top w:val="none" w:sz="0" w:space="0" w:color="auto"/>
            <w:left w:val="none" w:sz="0" w:space="0" w:color="auto"/>
            <w:bottom w:val="none" w:sz="0" w:space="0" w:color="auto"/>
            <w:right w:val="none" w:sz="0" w:space="0" w:color="auto"/>
          </w:divBdr>
          <w:divsChild>
            <w:div w:id="134302929">
              <w:marLeft w:val="480"/>
              <w:marRight w:val="0"/>
              <w:marTop w:val="0"/>
              <w:marBottom w:val="0"/>
              <w:divBdr>
                <w:top w:val="none" w:sz="0" w:space="0" w:color="auto"/>
                <w:left w:val="none" w:sz="0" w:space="0" w:color="auto"/>
                <w:bottom w:val="none" w:sz="0" w:space="0" w:color="auto"/>
                <w:right w:val="none" w:sz="0" w:space="0" w:color="auto"/>
              </w:divBdr>
            </w:div>
          </w:divsChild>
        </w:div>
        <w:div w:id="415907128">
          <w:marLeft w:val="0"/>
          <w:marRight w:val="0"/>
          <w:marTop w:val="0"/>
          <w:marBottom w:val="30"/>
          <w:divBdr>
            <w:top w:val="none" w:sz="0" w:space="0" w:color="auto"/>
            <w:left w:val="none" w:sz="0" w:space="0" w:color="auto"/>
            <w:bottom w:val="none" w:sz="0" w:space="0" w:color="auto"/>
            <w:right w:val="none" w:sz="0" w:space="0" w:color="auto"/>
          </w:divBdr>
          <w:divsChild>
            <w:div w:id="856961835">
              <w:marLeft w:val="480"/>
              <w:marRight w:val="0"/>
              <w:marTop w:val="0"/>
              <w:marBottom w:val="0"/>
              <w:divBdr>
                <w:top w:val="none" w:sz="0" w:space="0" w:color="auto"/>
                <w:left w:val="none" w:sz="0" w:space="0" w:color="auto"/>
                <w:bottom w:val="none" w:sz="0" w:space="0" w:color="auto"/>
                <w:right w:val="none" w:sz="0" w:space="0" w:color="auto"/>
              </w:divBdr>
            </w:div>
          </w:divsChild>
        </w:div>
        <w:div w:id="512257922">
          <w:marLeft w:val="0"/>
          <w:marRight w:val="0"/>
          <w:marTop w:val="0"/>
          <w:marBottom w:val="30"/>
          <w:divBdr>
            <w:top w:val="none" w:sz="0" w:space="0" w:color="auto"/>
            <w:left w:val="none" w:sz="0" w:space="0" w:color="auto"/>
            <w:bottom w:val="none" w:sz="0" w:space="0" w:color="auto"/>
            <w:right w:val="none" w:sz="0" w:space="0" w:color="auto"/>
          </w:divBdr>
          <w:divsChild>
            <w:div w:id="85422369">
              <w:marLeft w:val="480"/>
              <w:marRight w:val="0"/>
              <w:marTop w:val="0"/>
              <w:marBottom w:val="0"/>
              <w:divBdr>
                <w:top w:val="none" w:sz="0" w:space="0" w:color="auto"/>
                <w:left w:val="none" w:sz="0" w:space="0" w:color="auto"/>
                <w:bottom w:val="none" w:sz="0" w:space="0" w:color="auto"/>
                <w:right w:val="none" w:sz="0" w:space="0" w:color="auto"/>
              </w:divBdr>
            </w:div>
          </w:divsChild>
        </w:div>
        <w:div w:id="741952053">
          <w:marLeft w:val="0"/>
          <w:marRight w:val="0"/>
          <w:marTop w:val="0"/>
          <w:marBottom w:val="0"/>
          <w:divBdr>
            <w:top w:val="none" w:sz="0" w:space="0" w:color="auto"/>
            <w:left w:val="none" w:sz="0" w:space="0" w:color="auto"/>
            <w:bottom w:val="none" w:sz="0" w:space="0" w:color="auto"/>
            <w:right w:val="none" w:sz="0" w:space="0" w:color="auto"/>
          </w:divBdr>
          <w:divsChild>
            <w:div w:id="330303176">
              <w:marLeft w:val="480"/>
              <w:marRight w:val="0"/>
              <w:marTop w:val="0"/>
              <w:marBottom w:val="0"/>
              <w:divBdr>
                <w:top w:val="none" w:sz="0" w:space="0" w:color="auto"/>
                <w:left w:val="none" w:sz="0" w:space="0" w:color="auto"/>
                <w:bottom w:val="none" w:sz="0" w:space="0" w:color="auto"/>
                <w:right w:val="none" w:sz="0" w:space="0" w:color="auto"/>
              </w:divBdr>
            </w:div>
          </w:divsChild>
        </w:div>
        <w:div w:id="748772591">
          <w:marLeft w:val="0"/>
          <w:marRight w:val="0"/>
          <w:marTop w:val="0"/>
          <w:marBottom w:val="30"/>
          <w:divBdr>
            <w:top w:val="none" w:sz="0" w:space="0" w:color="auto"/>
            <w:left w:val="none" w:sz="0" w:space="0" w:color="auto"/>
            <w:bottom w:val="none" w:sz="0" w:space="0" w:color="auto"/>
            <w:right w:val="none" w:sz="0" w:space="0" w:color="auto"/>
          </w:divBdr>
          <w:divsChild>
            <w:div w:id="2037802456">
              <w:marLeft w:val="480"/>
              <w:marRight w:val="0"/>
              <w:marTop w:val="0"/>
              <w:marBottom w:val="0"/>
              <w:divBdr>
                <w:top w:val="none" w:sz="0" w:space="0" w:color="auto"/>
                <w:left w:val="none" w:sz="0" w:space="0" w:color="auto"/>
                <w:bottom w:val="none" w:sz="0" w:space="0" w:color="auto"/>
                <w:right w:val="none" w:sz="0" w:space="0" w:color="auto"/>
              </w:divBdr>
            </w:div>
          </w:divsChild>
        </w:div>
        <w:div w:id="793791176">
          <w:marLeft w:val="0"/>
          <w:marRight w:val="0"/>
          <w:marTop w:val="0"/>
          <w:marBottom w:val="30"/>
          <w:divBdr>
            <w:top w:val="none" w:sz="0" w:space="0" w:color="auto"/>
            <w:left w:val="none" w:sz="0" w:space="0" w:color="auto"/>
            <w:bottom w:val="none" w:sz="0" w:space="0" w:color="auto"/>
            <w:right w:val="none" w:sz="0" w:space="0" w:color="auto"/>
          </w:divBdr>
          <w:divsChild>
            <w:div w:id="632292076">
              <w:marLeft w:val="240"/>
              <w:marRight w:val="0"/>
              <w:marTop w:val="0"/>
              <w:marBottom w:val="0"/>
              <w:divBdr>
                <w:top w:val="none" w:sz="0" w:space="0" w:color="auto"/>
                <w:left w:val="none" w:sz="0" w:space="0" w:color="auto"/>
                <w:bottom w:val="none" w:sz="0" w:space="0" w:color="auto"/>
                <w:right w:val="none" w:sz="0" w:space="0" w:color="auto"/>
              </w:divBdr>
            </w:div>
          </w:divsChild>
        </w:div>
        <w:div w:id="1526360516">
          <w:marLeft w:val="0"/>
          <w:marRight w:val="0"/>
          <w:marTop w:val="0"/>
          <w:marBottom w:val="30"/>
          <w:divBdr>
            <w:top w:val="none" w:sz="0" w:space="0" w:color="auto"/>
            <w:left w:val="none" w:sz="0" w:space="0" w:color="auto"/>
            <w:bottom w:val="none" w:sz="0" w:space="0" w:color="auto"/>
            <w:right w:val="none" w:sz="0" w:space="0" w:color="auto"/>
          </w:divBdr>
          <w:divsChild>
            <w:div w:id="1727141738">
              <w:marLeft w:val="480"/>
              <w:marRight w:val="0"/>
              <w:marTop w:val="0"/>
              <w:marBottom w:val="0"/>
              <w:divBdr>
                <w:top w:val="none" w:sz="0" w:space="0" w:color="auto"/>
                <w:left w:val="none" w:sz="0" w:space="0" w:color="auto"/>
                <w:bottom w:val="none" w:sz="0" w:space="0" w:color="auto"/>
                <w:right w:val="none" w:sz="0" w:space="0" w:color="auto"/>
              </w:divBdr>
            </w:div>
          </w:divsChild>
        </w:div>
        <w:div w:id="1683316156">
          <w:marLeft w:val="0"/>
          <w:marRight w:val="0"/>
          <w:marTop w:val="0"/>
          <w:marBottom w:val="30"/>
          <w:divBdr>
            <w:top w:val="none" w:sz="0" w:space="0" w:color="auto"/>
            <w:left w:val="none" w:sz="0" w:space="0" w:color="auto"/>
            <w:bottom w:val="none" w:sz="0" w:space="0" w:color="auto"/>
            <w:right w:val="none" w:sz="0" w:space="0" w:color="auto"/>
          </w:divBdr>
          <w:divsChild>
            <w:div w:id="1636912359">
              <w:marLeft w:val="480"/>
              <w:marRight w:val="0"/>
              <w:marTop w:val="0"/>
              <w:marBottom w:val="0"/>
              <w:divBdr>
                <w:top w:val="none" w:sz="0" w:space="0" w:color="auto"/>
                <w:left w:val="none" w:sz="0" w:space="0" w:color="auto"/>
                <w:bottom w:val="none" w:sz="0" w:space="0" w:color="auto"/>
                <w:right w:val="none" w:sz="0" w:space="0" w:color="auto"/>
              </w:divBdr>
            </w:div>
          </w:divsChild>
        </w:div>
        <w:div w:id="1823346852">
          <w:marLeft w:val="0"/>
          <w:marRight w:val="0"/>
          <w:marTop w:val="0"/>
          <w:marBottom w:val="30"/>
          <w:divBdr>
            <w:top w:val="none" w:sz="0" w:space="0" w:color="auto"/>
            <w:left w:val="none" w:sz="0" w:space="0" w:color="auto"/>
            <w:bottom w:val="none" w:sz="0" w:space="0" w:color="auto"/>
            <w:right w:val="none" w:sz="0" w:space="0" w:color="auto"/>
          </w:divBdr>
          <w:divsChild>
            <w:div w:id="1725135960">
              <w:marLeft w:val="480"/>
              <w:marRight w:val="0"/>
              <w:marTop w:val="0"/>
              <w:marBottom w:val="0"/>
              <w:divBdr>
                <w:top w:val="none" w:sz="0" w:space="0" w:color="auto"/>
                <w:left w:val="none" w:sz="0" w:space="0" w:color="auto"/>
                <w:bottom w:val="none" w:sz="0" w:space="0" w:color="auto"/>
                <w:right w:val="none" w:sz="0" w:space="0" w:color="auto"/>
              </w:divBdr>
            </w:div>
          </w:divsChild>
        </w:div>
        <w:div w:id="1920676393">
          <w:marLeft w:val="0"/>
          <w:marRight w:val="0"/>
          <w:marTop w:val="0"/>
          <w:marBottom w:val="30"/>
          <w:divBdr>
            <w:top w:val="none" w:sz="0" w:space="0" w:color="auto"/>
            <w:left w:val="none" w:sz="0" w:space="0" w:color="auto"/>
            <w:bottom w:val="none" w:sz="0" w:space="0" w:color="auto"/>
            <w:right w:val="none" w:sz="0" w:space="0" w:color="auto"/>
          </w:divBdr>
          <w:divsChild>
            <w:div w:id="1689870966">
              <w:marLeft w:val="480"/>
              <w:marRight w:val="0"/>
              <w:marTop w:val="0"/>
              <w:marBottom w:val="0"/>
              <w:divBdr>
                <w:top w:val="none" w:sz="0" w:space="0" w:color="auto"/>
                <w:left w:val="none" w:sz="0" w:space="0" w:color="auto"/>
                <w:bottom w:val="none" w:sz="0" w:space="0" w:color="auto"/>
                <w:right w:val="none" w:sz="0" w:space="0" w:color="auto"/>
              </w:divBdr>
            </w:div>
          </w:divsChild>
        </w:div>
        <w:div w:id="1957441242">
          <w:marLeft w:val="0"/>
          <w:marRight w:val="0"/>
          <w:marTop w:val="0"/>
          <w:marBottom w:val="30"/>
          <w:divBdr>
            <w:top w:val="none" w:sz="0" w:space="0" w:color="auto"/>
            <w:left w:val="none" w:sz="0" w:space="0" w:color="auto"/>
            <w:bottom w:val="none" w:sz="0" w:space="0" w:color="auto"/>
            <w:right w:val="none" w:sz="0" w:space="0" w:color="auto"/>
          </w:divBdr>
          <w:divsChild>
            <w:div w:id="921448965">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16627369">
      <w:bodyDiv w:val="1"/>
      <w:marLeft w:val="0"/>
      <w:marRight w:val="0"/>
      <w:marTop w:val="0"/>
      <w:marBottom w:val="0"/>
      <w:divBdr>
        <w:top w:val="none" w:sz="0" w:space="0" w:color="auto"/>
        <w:left w:val="none" w:sz="0" w:space="0" w:color="auto"/>
        <w:bottom w:val="none" w:sz="0" w:space="0" w:color="auto"/>
        <w:right w:val="none" w:sz="0" w:space="0" w:color="auto"/>
      </w:divBdr>
      <w:divsChild>
        <w:div w:id="264849275">
          <w:marLeft w:val="0"/>
          <w:marRight w:val="0"/>
          <w:marTop w:val="0"/>
          <w:marBottom w:val="30"/>
          <w:divBdr>
            <w:top w:val="none" w:sz="0" w:space="0" w:color="auto"/>
            <w:left w:val="none" w:sz="0" w:space="0" w:color="auto"/>
            <w:bottom w:val="none" w:sz="0" w:space="0" w:color="auto"/>
            <w:right w:val="none" w:sz="0" w:space="0" w:color="auto"/>
          </w:divBdr>
          <w:divsChild>
            <w:div w:id="1523977451">
              <w:marLeft w:val="480"/>
              <w:marRight w:val="0"/>
              <w:marTop w:val="0"/>
              <w:marBottom w:val="0"/>
              <w:divBdr>
                <w:top w:val="none" w:sz="0" w:space="0" w:color="auto"/>
                <w:left w:val="none" w:sz="0" w:space="0" w:color="auto"/>
                <w:bottom w:val="none" w:sz="0" w:space="0" w:color="auto"/>
                <w:right w:val="none" w:sz="0" w:space="0" w:color="auto"/>
              </w:divBdr>
            </w:div>
          </w:divsChild>
        </w:div>
        <w:div w:id="314533564">
          <w:marLeft w:val="0"/>
          <w:marRight w:val="0"/>
          <w:marTop w:val="0"/>
          <w:marBottom w:val="30"/>
          <w:divBdr>
            <w:top w:val="none" w:sz="0" w:space="0" w:color="auto"/>
            <w:left w:val="none" w:sz="0" w:space="0" w:color="auto"/>
            <w:bottom w:val="none" w:sz="0" w:space="0" w:color="auto"/>
            <w:right w:val="none" w:sz="0" w:space="0" w:color="auto"/>
          </w:divBdr>
          <w:divsChild>
            <w:div w:id="1185904846">
              <w:marLeft w:val="480"/>
              <w:marRight w:val="0"/>
              <w:marTop w:val="0"/>
              <w:marBottom w:val="0"/>
              <w:divBdr>
                <w:top w:val="none" w:sz="0" w:space="0" w:color="auto"/>
                <w:left w:val="none" w:sz="0" w:space="0" w:color="auto"/>
                <w:bottom w:val="none" w:sz="0" w:space="0" w:color="auto"/>
                <w:right w:val="none" w:sz="0" w:space="0" w:color="auto"/>
              </w:divBdr>
            </w:div>
          </w:divsChild>
        </w:div>
        <w:div w:id="373501081">
          <w:marLeft w:val="0"/>
          <w:marRight w:val="0"/>
          <w:marTop w:val="0"/>
          <w:marBottom w:val="30"/>
          <w:divBdr>
            <w:top w:val="none" w:sz="0" w:space="0" w:color="auto"/>
            <w:left w:val="none" w:sz="0" w:space="0" w:color="auto"/>
            <w:bottom w:val="none" w:sz="0" w:space="0" w:color="auto"/>
            <w:right w:val="none" w:sz="0" w:space="0" w:color="auto"/>
          </w:divBdr>
          <w:divsChild>
            <w:div w:id="1359507958">
              <w:marLeft w:val="480"/>
              <w:marRight w:val="0"/>
              <w:marTop w:val="0"/>
              <w:marBottom w:val="0"/>
              <w:divBdr>
                <w:top w:val="none" w:sz="0" w:space="0" w:color="auto"/>
                <w:left w:val="none" w:sz="0" w:space="0" w:color="auto"/>
                <w:bottom w:val="none" w:sz="0" w:space="0" w:color="auto"/>
                <w:right w:val="none" w:sz="0" w:space="0" w:color="auto"/>
              </w:divBdr>
            </w:div>
          </w:divsChild>
        </w:div>
        <w:div w:id="724526099">
          <w:marLeft w:val="0"/>
          <w:marRight w:val="0"/>
          <w:marTop w:val="0"/>
          <w:marBottom w:val="30"/>
          <w:divBdr>
            <w:top w:val="none" w:sz="0" w:space="0" w:color="auto"/>
            <w:left w:val="none" w:sz="0" w:space="0" w:color="auto"/>
            <w:bottom w:val="none" w:sz="0" w:space="0" w:color="auto"/>
            <w:right w:val="none" w:sz="0" w:space="0" w:color="auto"/>
          </w:divBdr>
          <w:divsChild>
            <w:div w:id="1420131328">
              <w:marLeft w:val="480"/>
              <w:marRight w:val="0"/>
              <w:marTop w:val="0"/>
              <w:marBottom w:val="0"/>
              <w:divBdr>
                <w:top w:val="none" w:sz="0" w:space="0" w:color="auto"/>
                <w:left w:val="none" w:sz="0" w:space="0" w:color="auto"/>
                <w:bottom w:val="none" w:sz="0" w:space="0" w:color="auto"/>
                <w:right w:val="none" w:sz="0" w:space="0" w:color="auto"/>
              </w:divBdr>
            </w:div>
          </w:divsChild>
        </w:div>
        <w:div w:id="766582655">
          <w:marLeft w:val="0"/>
          <w:marRight w:val="0"/>
          <w:marTop w:val="0"/>
          <w:marBottom w:val="30"/>
          <w:divBdr>
            <w:top w:val="none" w:sz="0" w:space="0" w:color="auto"/>
            <w:left w:val="none" w:sz="0" w:space="0" w:color="auto"/>
            <w:bottom w:val="none" w:sz="0" w:space="0" w:color="auto"/>
            <w:right w:val="none" w:sz="0" w:space="0" w:color="auto"/>
          </w:divBdr>
          <w:divsChild>
            <w:div w:id="1657803074">
              <w:marLeft w:val="240"/>
              <w:marRight w:val="0"/>
              <w:marTop w:val="0"/>
              <w:marBottom w:val="0"/>
              <w:divBdr>
                <w:top w:val="none" w:sz="0" w:space="0" w:color="auto"/>
                <w:left w:val="none" w:sz="0" w:space="0" w:color="auto"/>
                <w:bottom w:val="none" w:sz="0" w:space="0" w:color="auto"/>
                <w:right w:val="none" w:sz="0" w:space="0" w:color="auto"/>
              </w:divBdr>
            </w:div>
          </w:divsChild>
        </w:div>
        <w:div w:id="888615644">
          <w:marLeft w:val="0"/>
          <w:marRight w:val="0"/>
          <w:marTop w:val="0"/>
          <w:marBottom w:val="30"/>
          <w:divBdr>
            <w:top w:val="none" w:sz="0" w:space="0" w:color="auto"/>
            <w:left w:val="none" w:sz="0" w:space="0" w:color="auto"/>
            <w:bottom w:val="none" w:sz="0" w:space="0" w:color="auto"/>
            <w:right w:val="none" w:sz="0" w:space="0" w:color="auto"/>
          </w:divBdr>
          <w:divsChild>
            <w:div w:id="2022127027">
              <w:marLeft w:val="480"/>
              <w:marRight w:val="0"/>
              <w:marTop w:val="0"/>
              <w:marBottom w:val="0"/>
              <w:divBdr>
                <w:top w:val="none" w:sz="0" w:space="0" w:color="auto"/>
                <w:left w:val="none" w:sz="0" w:space="0" w:color="auto"/>
                <w:bottom w:val="none" w:sz="0" w:space="0" w:color="auto"/>
                <w:right w:val="none" w:sz="0" w:space="0" w:color="auto"/>
              </w:divBdr>
            </w:div>
          </w:divsChild>
        </w:div>
        <w:div w:id="1068698089">
          <w:marLeft w:val="0"/>
          <w:marRight w:val="0"/>
          <w:marTop w:val="0"/>
          <w:marBottom w:val="30"/>
          <w:divBdr>
            <w:top w:val="none" w:sz="0" w:space="0" w:color="auto"/>
            <w:left w:val="none" w:sz="0" w:space="0" w:color="auto"/>
            <w:bottom w:val="none" w:sz="0" w:space="0" w:color="auto"/>
            <w:right w:val="none" w:sz="0" w:space="0" w:color="auto"/>
          </w:divBdr>
          <w:divsChild>
            <w:div w:id="1264146510">
              <w:marLeft w:val="480"/>
              <w:marRight w:val="0"/>
              <w:marTop w:val="0"/>
              <w:marBottom w:val="0"/>
              <w:divBdr>
                <w:top w:val="none" w:sz="0" w:space="0" w:color="auto"/>
                <w:left w:val="none" w:sz="0" w:space="0" w:color="auto"/>
                <w:bottom w:val="none" w:sz="0" w:space="0" w:color="auto"/>
                <w:right w:val="none" w:sz="0" w:space="0" w:color="auto"/>
              </w:divBdr>
            </w:div>
          </w:divsChild>
        </w:div>
        <w:div w:id="1268004712">
          <w:marLeft w:val="0"/>
          <w:marRight w:val="0"/>
          <w:marTop w:val="0"/>
          <w:marBottom w:val="30"/>
          <w:divBdr>
            <w:top w:val="none" w:sz="0" w:space="0" w:color="auto"/>
            <w:left w:val="none" w:sz="0" w:space="0" w:color="auto"/>
            <w:bottom w:val="none" w:sz="0" w:space="0" w:color="auto"/>
            <w:right w:val="none" w:sz="0" w:space="0" w:color="auto"/>
          </w:divBdr>
          <w:divsChild>
            <w:div w:id="50153769">
              <w:marLeft w:val="480"/>
              <w:marRight w:val="0"/>
              <w:marTop w:val="0"/>
              <w:marBottom w:val="0"/>
              <w:divBdr>
                <w:top w:val="none" w:sz="0" w:space="0" w:color="auto"/>
                <w:left w:val="none" w:sz="0" w:space="0" w:color="auto"/>
                <w:bottom w:val="none" w:sz="0" w:space="0" w:color="auto"/>
                <w:right w:val="none" w:sz="0" w:space="0" w:color="auto"/>
              </w:divBdr>
            </w:div>
          </w:divsChild>
        </w:div>
        <w:div w:id="1698382692">
          <w:marLeft w:val="0"/>
          <w:marRight w:val="0"/>
          <w:marTop w:val="0"/>
          <w:marBottom w:val="30"/>
          <w:divBdr>
            <w:top w:val="none" w:sz="0" w:space="0" w:color="auto"/>
            <w:left w:val="none" w:sz="0" w:space="0" w:color="auto"/>
            <w:bottom w:val="none" w:sz="0" w:space="0" w:color="auto"/>
            <w:right w:val="none" w:sz="0" w:space="0" w:color="auto"/>
          </w:divBdr>
          <w:divsChild>
            <w:div w:id="1602302752">
              <w:marLeft w:val="480"/>
              <w:marRight w:val="0"/>
              <w:marTop w:val="0"/>
              <w:marBottom w:val="0"/>
              <w:divBdr>
                <w:top w:val="none" w:sz="0" w:space="0" w:color="auto"/>
                <w:left w:val="none" w:sz="0" w:space="0" w:color="auto"/>
                <w:bottom w:val="none" w:sz="0" w:space="0" w:color="auto"/>
                <w:right w:val="none" w:sz="0" w:space="0" w:color="auto"/>
              </w:divBdr>
            </w:div>
          </w:divsChild>
        </w:div>
        <w:div w:id="1882664119">
          <w:marLeft w:val="0"/>
          <w:marRight w:val="0"/>
          <w:marTop w:val="0"/>
          <w:marBottom w:val="0"/>
          <w:divBdr>
            <w:top w:val="none" w:sz="0" w:space="0" w:color="auto"/>
            <w:left w:val="none" w:sz="0" w:space="0" w:color="auto"/>
            <w:bottom w:val="none" w:sz="0" w:space="0" w:color="auto"/>
            <w:right w:val="none" w:sz="0" w:space="0" w:color="auto"/>
          </w:divBdr>
          <w:divsChild>
            <w:div w:id="700978841">
              <w:marLeft w:val="480"/>
              <w:marRight w:val="0"/>
              <w:marTop w:val="0"/>
              <w:marBottom w:val="0"/>
              <w:divBdr>
                <w:top w:val="none" w:sz="0" w:space="0" w:color="auto"/>
                <w:left w:val="none" w:sz="0" w:space="0" w:color="auto"/>
                <w:bottom w:val="none" w:sz="0" w:space="0" w:color="auto"/>
                <w:right w:val="none" w:sz="0" w:space="0" w:color="auto"/>
              </w:divBdr>
            </w:div>
          </w:divsChild>
        </w:div>
        <w:div w:id="2085183518">
          <w:marLeft w:val="0"/>
          <w:marRight w:val="0"/>
          <w:marTop w:val="0"/>
          <w:marBottom w:val="30"/>
          <w:divBdr>
            <w:top w:val="none" w:sz="0" w:space="0" w:color="auto"/>
            <w:left w:val="none" w:sz="0" w:space="0" w:color="auto"/>
            <w:bottom w:val="none" w:sz="0" w:space="0" w:color="auto"/>
            <w:right w:val="none" w:sz="0" w:space="0" w:color="auto"/>
          </w:divBdr>
          <w:divsChild>
            <w:div w:id="935745038">
              <w:marLeft w:val="240"/>
              <w:marRight w:val="0"/>
              <w:marTop w:val="0"/>
              <w:marBottom w:val="0"/>
              <w:divBdr>
                <w:top w:val="none" w:sz="0" w:space="0" w:color="auto"/>
                <w:left w:val="none" w:sz="0" w:space="0" w:color="auto"/>
                <w:bottom w:val="none" w:sz="0" w:space="0" w:color="auto"/>
                <w:right w:val="none" w:sz="0" w:space="0" w:color="auto"/>
              </w:divBdr>
            </w:div>
          </w:divsChild>
        </w:div>
        <w:div w:id="2146503843">
          <w:marLeft w:val="0"/>
          <w:marRight w:val="0"/>
          <w:marTop w:val="0"/>
          <w:marBottom w:val="30"/>
          <w:divBdr>
            <w:top w:val="none" w:sz="0" w:space="0" w:color="auto"/>
            <w:left w:val="none" w:sz="0" w:space="0" w:color="auto"/>
            <w:bottom w:val="none" w:sz="0" w:space="0" w:color="auto"/>
            <w:right w:val="none" w:sz="0" w:space="0" w:color="auto"/>
          </w:divBdr>
          <w:divsChild>
            <w:div w:id="1951080313">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73513673">
      <w:bodyDiv w:val="1"/>
      <w:marLeft w:val="0"/>
      <w:marRight w:val="0"/>
      <w:marTop w:val="0"/>
      <w:marBottom w:val="0"/>
      <w:divBdr>
        <w:top w:val="none" w:sz="0" w:space="0" w:color="auto"/>
        <w:left w:val="none" w:sz="0" w:space="0" w:color="auto"/>
        <w:bottom w:val="none" w:sz="0" w:space="0" w:color="auto"/>
        <w:right w:val="none" w:sz="0" w:space="0" w:color="auto"/>
      </w:divBdr>
      <w:divsChild>
        <w:div w:id="57896998">
          <w:marLeft w:val="0"/>
          <w:marRight w:val="0"/>
          <w:marTop w:val="0"/>
          <w:marBottom w:val="30"/>
          <w:divBdr>
            <w:top w:val="none" w:sz="0" w:space="0" w:color="auto"/>
            <w:left w:val="none" w:sz="0" w:space="0" w:color="auto"/>
            <w:bottom w:val="none" w:sz="0" w:space="0" w:color="auto"/>
            <w:right w:val="none" w:sz="0" w:space="0" w:color="auto"/>
          </w:divBdr>
          <w:divsChild>
            <w:div w:id="2014801414">
              <w:marLeft w:val="480"/>
              <w:marRight w:val="0"/>
              <w:marTop w:val="0"/>
              <w:marBottom w:val="0"/>
              <w:divBdr>
                <w:top w:val="none" w:sz="0" w:space="0" w:color="auto"/>
                <w:left w:val="none" w:sz="0" w:space="0" w:color="auto"/>
                <w:bottom w:val="none" w:sz="0" w:space="0" w:color="auto"/>
                <w:right w:val="none" w:sz="0" w:space="0" w:color="auto"/>
              </w:divBdr>
            </w:div>
          </w:divsChild>
        </w:div>
        <w:div w:id="76707216">
          <w:marLeft w:val="0"/>
          <w:marRight w:val="0"/>
          <w:marTop w:val="0"/>
          <w:marBottom w:val="30"/>
          <w:divBdr>
            <w:top w:val="none" w:sz="0" w:space="0" w:color="auto"/>
            <w:left w:val="none" w:sz="0" w:space="0" w:color="auto"/>
            <w:bottom w:val="none" w:sz="0" w:space="0" w:color="auto"/>
            <w:right w:val="none" w:sz="0" w:space="0" w:color="auto"/>
          </w:divBdr>
          <w:divsChild>
            <w:div w:id="2051609158">
              <w:marLeft w:val="480"/>
              <w:marRight w:val="0"/>
              <w:marTop w:val="0"/>
              <w:marBottom w:val="0"/>
              <w:divBdr>
                <w:top w:val="none" w:sz="0" w:space="0" w:color="auto"/>
                <w:left w:val="none" w:sz="0" w:space="0" w:color="auto"/>
                <w:bottom w:val="none" w:sz="0" w:space="0" w:color="auto"/>
                <w:right w:val="none" w:sz="0" w:space="0" w:color="auto"/>
              </w:divBdr>
            </w:div>
          </w:divsChild>
        </w:div>
        <w:div w:id="162009802">
          <w:marLeft w:val="0"/>
          <w:marRight w:val="0"/>
          <w:marTop w:val="0"/>
          <w:marBottom w:val="30"/>
          <w:divBdr>
            <w:top w:val="none" w:sz="0" w:space="0" w:color="auto"/>
            <w:left w:val="none" w:sz="0" w:space="0" w:color="auto"/>
            <w:bottom w:val="none" w:sz="0" w:space="0" w:color="auto"/>
            <w:right w:val="none" w:sz="0" w:space="0" w:color="auto"/>
          </w:divBdr>
          <w:divsChild>
            <w:div w:id="822506671">
              <w:marLeft w:val="480"/>
              <w:marRight w:val="0"/>
              <w:marTop w:val="0"/>
              <w:marBottom w:val="0"/>
              <w:divBdr>
                <w:top w:val="none" w:sz="0" w:space="0" w:color="auto"/>
                <w:left w:val="none" w:sz="0" w:space="0" w:color="auto"/>
                <w:bottom w:val="none" w:sz="0" w:space="0" w:color="auto"/>
                <w:right w:val="none" w:sz="0" w:space="0" w:color="auto"/>
              </w:divBdr>
            </w:div>
          </w:divsChild>
        </w:div>
        <w:div w:id="516161934">
          <w:marLeft w:val="0"/>
          <w:marRight w:val="0"/>
          <w:marTop w:val="0"/>
          <w:marBottom w:val="30"/>
          <w:divBdr>
            <w:top w:val="none" w:sz="0" w:space="0" w:color="auto"/>
            <w:left w:val="none" w:sz="0" w:space="0" w:color="auto"/>
            <w:bottom w:val="none" w:sz="0" w:space="0" w:color="auto"/>
            <w:right w:val="none" w:sz="0" w:space="0" w:color="auto"/>
          </w:divBdr>
          <w:divsChild>
            <w:div w:id="515116831">
              <w:marLeft w:val="480"/>
              <w:marRight w:val="0"/>
              <w:marTop w:val="0"/>
              <w:marBottom w:val="0"/>
              <w:divBdr>
                <w:top w:val="none" w:sz="0" w:space="0" w:color="auto"/>
                <w:left w:val="none" w:sz="0" w:space="0" w:color="auto"/>
                <w:bottom w:val="none" w:sz="0" w:space="0" w:color="auto"/>
                <w:right w:val="none" w:sz="0" w:space="0" w:color="auto"/>
              </w:divBdr>
            </w:div>
          </w:divsChild>
        </w:div>
        <w:div w:id="746263833">
          <w:marLeft w:val="0"/>
          <w:marRight w:val="0"/>
          <w:marTop w:val="0"/>
          <w:marBottom w:val="30"/>
          <w:divBdr>
            <w:top w:val="none" w:sz="0" w:space="0" w:color="auto"/>
            <w:left w:val="none" w:sz="0" w:space="0" w:color="auto"/>
            <w:bottom w:val="none" w:sz="0" w:space="0" w:color="auto"/>
            <w:right w:val="none" w:sz="0" w:space="0" w:color="auto"/>
          </w:divBdr>
          <w:divsChild>
            <w:div w:id="568922047">
              <w:marLeft w:val="480"/>
              <w:marRight w:val="0"/>
              <w:marTop w:val="0"/>
              <w:marBottom w:val="0"/>
              <w:divBdr>
                <w:top w:val="none" w:sz="0" w:space="0" w:color="auto"/>
                <w:left w:val="none" w:sz="0" w:space="0" w:color="auto"/>
                <w:bottom w:val="none" w:sz="0" w:space="0" w:color="auto"/>
                <w:right w:val="none" w:sz="0" w:space="0" w:color="auto"/>
              </w:divBdr>
            </w:div>
          </w:divsChild>
        </w:div>
        <w:div w:id="1070421411">
          <w:marLeft w:val="0"/>
          <w:marRight w:val="0"/>
          <w:marTop w:val="0"/>
          <w:marBottom w:val="30"/>
          <w:divBdr>
            <w:top w:val="none" w:sz="0" w:space="0" w:color="auto"/>
            <w:left w:val="none" w:sz="0" w:space="0" w:color="auto"/>
            <w:bottom w:val="none" w:sz="0" w:space="0" w:color="auto"/>
            <w:right w:val="none" w:sz="0" w:space="0" w:color="auto"/>
          </w:divBdr>
          <w:divsChild>
            <w:div w:id="699013006">
              <w:marLeft w:val="480"/>
              <w:marRight w:val="0"/>
              <w:marTop w:val="0"/>
              <w:marBottom w:val="0"/>
              <w:divBdr>
                <w:top w:val="none" w:sz="0" w:space="0" w:color="auto"/>
                <w:left w:val="none" w:sz="0" w:space="0" w:color="auto"/>
                <w:bottom w:val="none" w:sz="0" w:space="0" w:color="auto"/>
                <w:right w:val="none" w:sz="0" w:space="0" w:color="auto"/>
              </w:divBdr>
            </w:div>
          </w:divsChild>
        </w:div>
        <w:div w:id="1189031376">
          <w:marLeft w:val="0"/>
          <w:marRight w:val="0"/>
          <w:marTop w:val="0"/>
          <w:marBottom w:val="30"/>
          <w:divBdr>
            <w:top w:val="none" w:sz="0" w:space="0" w:color="auto"/>
            <w:left w:val="none" w:sz="0" w:space="0" w:color="auto"/>
            <w:bottom w:val="none" w:sz="0" w:space="0" w:color="auto"/>
            <w:right w:val="none" w:sz="0" w:space="0" w:color="auto"/>
          </w:divBdr>
          <w:divsChild>
            <w:div w:id="678432511">
              <w:marLeft w:val="240"/>
              <w:marRight w:val="0"/>
              <w:marTop w:val="0"/>
              <w:marBottom w:val="0"/>
              <w:divBdr>
                <w:top w:val="none" w:sz="0" w:space="0" w:color="auto"/>
                <w:left w:val="none" w:sz="0" w:space="0" w:color="auto"/>
                <w:bottom w:val="none" w:sz="0" w:space="0" w:color="auto"/>
                <w:right w:val="none" w:sz="0" w:space="0" w:color="auto"/>
              </w:divBdr>
            </w:div>
          </w:divsChild>
        </w:div>
        <w:div w:id="1194271604">
          <w:marLeft w:val="0"/>
          <w:marRight w:val="0"/>
          <w:marTop w:val="0"/>
          <w:marBottom w:val="30"/>
          <w:divBdr>
            <w:top w:val="none" w:sz="0" w:space="0" w:color="auto"/>
            <w:left w:val="none" w:sz="0" w:space="0" w:color="auto"/>
            <w:bottom w:val="none" w:sz="0" w:space="0" w:color="auto"/>
            <w:right w:val="none" w:sz="0" w:space="0" w:color="auto"/>
          </w:divBdr>
          <w:divsChild>
            <w:div w:id="1555310790">
              <w:marLeft w:val="480"/>
              <w:marRight w:val="0"/>
              <w:marTop w:val="0"/>
              <w:marBottom w:val="0"/>
              <w:divBdr>
                <w:top w:val="none" w:sz="0" w:space="0" w:color="auto"/>
                <w:left w:val="none" w:sz="0" w:space="0" w:color="auto"/>
                <w:bottom w:val="none" w:sz="0" w:space="0" w:color="auto"/>
                <w:right w:val="none" w:sz="0" w:space="0" w:color="auto"/>
              </w:divBdr>
            </w:div>
          </w:divsChild>
        </w:div>
        <w:div w:id="1226723735">
          <w:marLeft w:val="0"/>
          <w:marRight w:val="0"/>
          <w:marTop w:val="0"/>
          <w:marBottom w:val="30"/>
          <w:divBdr>
            <w:top w:val="none" w:sz="0" w:space="0" w:color="auto"/>
            <w:left w:val="none" w:sz="0" w:space="0" w:color="auto"/>
            <w:bottom w:val="none" w:sz="0" w:space="0" w:color="auto"/>
            <w:right w:val="none" w:sz="0" w:space="0" w:color="auto"/>
          </w:divBdr>
          <w:divsChild>
            <w:div w:id="1012680364">
              <w:marLeft w:val="240"/>
              <w:marRight w:val="0"/>
              <w:marTop w:val="0"/>
              <w:marBottom w:val="0"/>
              <w:divBdr>
                <w:top w:val="none" w:sz="0" w:space="0" w:color="auto"/>
                <w:left w:val="none" w:sz="0" w:space="0" w:color="auto"/>
                <w:bottom w:val="none" w:sz="0" w:space="0" w:color="auto"/>
                <w:right w:val="none" w:sz="0" w:space="0" w:color="auto"/>
              </w:divBdr>
            </w:div>
          </w:divsChild>
        </w:div>
        <w:div w:id="1393776887">
          <w:marLeft w:val="0"/>
          <w:marRight w:val="0"/>
          <w:marTop w:val="0"/>
          <w:marBottom w:val="30"/>
          <w:divBdr>
            <w:top w:val="none" w:sz="0" w:space="0" w:color="auto"/>
            <w:left w:val="none" w:sz="0" w:space="0" w:color="auto"/>
            <w:bottom w:val="none" w:sz="0" w:space="0" w:color="auto"/>
            <w:right w:val="none" w:sz="0" w:space="0" w:color="auto"/>
          </w:divBdr>
          <w:divsChild>
            <w:div w:id="169494999">
              <w:marLeft w:val="480"/>
              <w:marRight w:val="0"/>
              <w:marTop w:val="0"/>
              <w:marBottom w:val="0"/>
              <w:divBdr>
                <w:top w:val="none" w:sz="0" w:space="0" w:color="auto"/>
                <w:left w:val="none" w:sz="0" w:space="0" w:color="auto"/>
                <w:bottom w:val="none" w:sz="0" w:space="0" w:color="auto"/>
                <w:right w:val="none" w:sz="0" w:space="0" w:color="auto"/>
              </w:divBdr>
            </w:div>
          </w:divsChild>
        </w:div>
        <w:div w:id="1696497524">
          <w:marLeft w:val="0"/>
          <w:marRight w:val="0"/>
          <w:marTop w:val="0"/>
          <w:marBottom w:val="30"/>
          <w:divBdr>
            <w:top w:val="none" w:sz="0" w:space="0" w:color="auto"/>
            <w:left w:val="none" w:sz="0" w:space="0" w:color="auto"/>
            <w:bottom w:val="none" w:sz="0" w:space="0" w:color="auto"/>
            <w:right w:val="none" w:sz="0" w:space="0" w:color="auto"/>
          </w:divBdr>
          <w:divsChild>
            <w:div w:id="361513017">
              <w:marLeft w:val="480"/>
              <w:marRight w:val="0"/>
              <w:marTop w:val="0"/>
              <w:marBottom w:val="0"/>
              <w:divBdr>
                <w:top w:val="none" w:sz="0" w:space="0" w:color="auto"/>
                <w:left w:val="none" w:sz="0" w:space="0" w:color="auto"/>
                <w:bottom w:val="none" w:sz="0" w:space="0" w:color="auto"/>
                <w:right w:val="none" w:sz="0" w:space="0" w:color="auto"/>
              </w:divBdr>
            </w:div>
          </w:divsChild>
        </w:div>
        <w:div w:id="1901548590">
          <w:marLeft w:val="0"/>
          <w:marRight w:val="0"/>
          <w:marTop w:val="0"/>
          <w:marBottom w:val="0"/>
          <w:divBdr>
            <w:top w:val="none" w:sz="0" w:space="0" w:color="auto"/>
            <w:left w:val="none" w:sz="0" w:space="0" w:color="auto"/>
            <w:bottom w:val="none" w:sz="0" w:space="0" w:color="auto"/>
            <w:right w:val="none" w:sz="0" w:space="0" w:color="auto"/>
          </w:divBdr>
          <w:divsChild>
            <w:div w:id="431710054">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1559784794">
      <w:bodyDiv w:val="1"/>
      <w:marLeft w:val="0"/>
      <w:marRight w:val="0"/>
      <w:marTop w:val="0"/>
      <w:marBottom w:val="0"/>
      <w:divBdr>
        <w:top w:val="none" w:sz="0" w:space="0" w:color="auto"/>
        <w:left w:val="none" w:sz="0" w:space="0" w:color="auto"/>
        <w:bottom w:val="none" w:sz="0" w:space="0" w:color="auto"/>
        <w:right w:val="none" w:sz="0" w:space="0" w:color="auto"/>
      </w:divBdr>
      <w:divsChild>
        <w:div w:id="87234544">
          <w:marLeft w:val="0"/>
          <w:marRight w:val="0"/>
          <w:marTop w:val="0"/>
          <w:marBottom w:val="0"/>
          <w:divBdr>
            <w:top w:val="none" w:sz="0" w:space="0" w:color="auto"/>
            <w:left w:val="none" w:sz="0" w:space="0" w:color="auto"/>
            <w:bottom w:val="none" w:sz="0" w:space="0" w:color="auto"/>
            <w:right w:val="none" w:sz="0" w:space="0" w:color="auto"/>
          </w:divBdr>
          <w:divsChild>
            <w:div w:id="534347051">
              <w:marLeft w:val="480"/>
              <w:marRight w:val="0"/>
              <w:marTop w:val="0"/>
              <w:marBottom w:val="0"/>
              <w:divBdr>
                <w:top w:val="none" w:sz="0" w:space="0" w:color="auto"/>
                <w:left w:val="none" w:sz="0" w:space="0" w:color="auto"/>
                <w:bottom w:val="none" w:sz="0" w:space="0" w:color="auto"/>
                <w:right w:val="none" w:sz="0" w:space="0" w:color="auto"/>
              </w:divBdr>
            </w:div>
          </w:divsChild>
        </w:div>
        <w:div w:id="185141010">
          <w:marLeft w:val="0"/>
          <w:marRight w:val="0"/>
          <w:marTop w:val="0"/>
          <w:marBottom w:val="30"/>
          <w:divBdr>
            <w:top w:val="none" w:sz="0" w:space="0" w:color="auto"/>
            <w:left w:val="none" w:sz="0" w:space="0" w:color="auto"/>
            <w:bottom w:val="none" w:sz="0" w:space="0" w:color="auto"/>
            <w:right w:val="none" w:sz="0" w:space="0" w:color="auto"/>
          </w:divBdr>
          <w:divsChild>
            <w:div w:id="117186035">
              <w:marLeft w:val="240"/>
              <w:marRight w:val="0"/>
              <w:marTop w:val="0"/>
              <w:marBottom w:val="0"/>
              <w:divBdr>
                <w:top w:val="none" w:sz="0" w:space="0" w:color="auto"/>
                <w:left w:val="none" w:sz="0" w:space="0" w:color="auto"/>
                <w:bottom w:val="none" w:sz="0" w:space="0" w:color="auto"/>
                <w:right w:val="none" w:sz="0" w:space="0" w:color="auto"/>
              </w:divBdr>
            </w:div>
          </w:divsChild>
        </w:div>
        <w:div w:id="579683724">
          <w:marLeft w:val="0"/>
          <w:marRight w:val="0"/>
          <w:marTop w:val="0"/>
          <w:marBottom w:val="30"/>
          <w:divBdr>
            <w:top w:val="none" w:sz="0" w:space="0" w:color="auto"/>
            <w:left w:val="none" w:sz="0" w:space="0" w:color="auto"/>
            <w:bottom w:val="none" w:sz="0" w:space="0" w:color="auto"/>
            <w:right w:val="none" w:sz="0" w:space="0" w:color="auto"/>
          </w:divBdr>
          <w:divsChild>
            <w:div w:id="818351062">
              <w:marLeft w:val="480"/>
              <w:marRight w:val="0"/>
              <w:marTop w:val="0"/>
              <w:marBottom w:val="0"/>
              <w:divBdr>
                <w:top w:val="none" w:sz="0" w:space="0" w:color="auto"/>
                <w:left w:val="none" w:sz="0" w:space="0" w:color="auto"/>
                <w:bottom w:val="none" w:sz="0" w:space="0" w:color="auto"/>
                <w:right w:val="none" w:sz="0" w:space="0" w:color="auto"/>
              </w:divBdr>
            </w:div>
          </w:divsChild>
        </w:div>
        <w:div w:id="711882851">
          <w:marLeft w:val="0"/>
          <w:marRight w:val="0"/>
          <w:marTop w:val="0"/>
          <w:marBottom w:val="30"/>
          <w:divBdr>
            <w:top w:val="none" w:sz="0" w:space="0" w:color="auto"/>
            <w:left w:val="none" w:sz="0" w:space="0" w:color="auto"/>
            <w:bottom w:val="none" w:sz="0" w:space="0" w:color="auto"/>
            <w:right w:val="none" w:sz="0" w:space="0" w:color="auto"/>
          </w:divBdr>
          <w:divsChild>
            <w:div w:id="719136932">
              <w:marLeft w:val="480"/>
              <w:marRight w:val="0"/>
              <w:marTop w:val="0"/>
              <w:marBottom w:val="0"/>
              <w:divBdr>
                <w:top w:val="none" w:sz="0" w:space="0" w:color="auto"/>
                <w:left w:val="none" w:sz="0" w:space="0" w:color="auto"/>
                <w:bottom w:val="none" w:sz="0" w:space="0" w:color="auto"/>
                <w:right w:val="none" w:sz="0" w:space="0" w:color="auto"/>
              </w:divBdr>
            </w:div>
          </w:divsChild>
        </w:div>
        <w:div w:id="1208419666">
          <w:marLeft w:val="0"/>
          <w:marRight w:val="0"/>
          <w:marTop w:val="0"/>
          <w:marBottom w:val="30"/>
          <w:divBdr>
            <w:top w:val="none" w:sz="0" w:space="0" w:color="auto"/>
            <w:left w:val="none" w:sz="0" w:space="0" w:color="auto"/>
            <w:bottom w:val="none" w:sz="0" w:space="0" w:color="auto"/>
            <w:right w:val="none" w:sz="0" w:space="0" w:color="auto"/>
          </w:divBdr>
          <w:divsChild>
            <w:div w:id="704477861">
              <w:marLeft w:val="480"/>
              <w:marRight w:val="0"/>
              <w:marTop w:val="0"/>
              <w:marBottom w:val="0"/>
              <w:divBdr>
                <w:top w:val="none" w:sz="0" w:space="0" w:color="auto"/>
                <w:left w:val="none" w:sz="0" w:space="0" w:color="auto"/>
                <w:bottom w:val="none" w:sz="0" w:space="0" w:color="auto"/>
                <w:right w:val="none" w:sz="0" w:space="0" w:color="auto"/>
              </w:divBdr>
            </w:div>
          </w:divsChild>
        </w:div>
        <w:div w:id="1483276378">
          <w:marLeft w:val="0"/>
          <w:marRight w:val="0"/>
          <w:marTop w:val="0"/>
          <w:marBottom w:val="30"/>
          <w:divBdr>
            <w:top w:val="none" w:sz="0" w:space="0" w:color="auto"/>
            <w:left w:val="none" w:sz="0" w:space="0" w:color="auto"/>
            <w:bottom w:val="none" w:sz="0" w:space="0" w:color="auto"/>
            <w:right w:val="none" w:sz="0" w:space="0" w:color="auto"/>
          </w:divBdr>
          <w:divsChild>
            <w:div w:id="1156996078">
              <w:marLeft w:val="480"/>
              <w:marRight w:val="0"/>
              <w:marTop w:val="0"/>
              <w:marBottom w:val="0"/>
              <w:divBdr>
                <w:top w:val="none" w:sz="0" w:space="0" w:color="auto"/>
                <w:left w:val="none" w:sz="0" w:space="0" w:color="auto"/>
                <w:bottom w:val="none" w:sz="0" w:space="0" w:color="auto"/>
                <w:right w:val="none" w:sz="0" w:space="0" w:color="auto"/>
              </w:divBdr>
            </w:div>
          </w:divsChild>
        </w:div>
        <w:div w:id="1677224473">
          <w:marLeft w:val="0"/>
          <w:marRight w:val="0"/>
          <w:marTop w:val="0"/>
          <w:marBottom w:val="30"/>
          <w:divBdr>
            <w:top w:val="none" w:sz="0" w:space="0" w:color="auto"/>
            <w:left w:val="none" w:sz="0" w:space="0" w:color="auto"/>
            <w:bottom w:val="none" w:sz="0" w:space="0" w:color="auto"/>
            <w:right w:val="none" w:sz="0" w:space="0" w:color="auto"/>
          </w:divBdr>
          <w:divsChild>
            <w:div w:id="831603739">
              <w:marLeft w:val="480"/>
              <w:marRight w:val="0"/>
              <w:marTop w:val="0"/>
              <w:marBottom w:val="0"/>
              <w:divBdr>
                <w:top w:val="none" w:sz="0" w:space="0" w:color="auto"/>
                <w:left w:val="none" w:sz="0" w:space="0" w:color="auto"/>
                <w:bottom w:val="none" w:sz="0" w:space="0" w:color="auto"/>
                <w:right w:val="none" w:sz="0" w:space="0" w:color="auto"/>
              </w:divBdr>
            </w:div>
          </w:divsChild>
        </w:div>
        <w:div w:id="1801877510">
          <w:marLeft w:val="0"/>
          <w:marRight w:val="0"/>
          <w:marTop w:val="0"/>
          <w:marBottom w:val="30"/>
          <w:divBdr>
            <w:top w:val="none" w:sz="0" w:space="0" w:color="auto"/>
            <w:left w:val="none" w:sz="0" w:space="0" w:color="auto"/>
            <w:bottom w:val="none" w:sz="0" w:space="0" w:color="auto"/>
            <w:right w:val="none" w:sz="0" w:space="0" w:color="auto"/>
          </w:divBdr>
          <w:divsChild>
            <w:div w:id="1971781985">
              <w:marLeft w:val="480"/>
              <w:marRight w:val="0"/>
              <w:marTop w:val="0"/>
              <w:marBottom w:val="0"/>
              <w:divBdr>
                <w:top w:val="none" w:sz="0" w:space="0" w:color="auto"/>
                <w:left w:val="none" w:sz="0" w:space="0" w:color="auto"/>
                <w:bottom w:val="none" w:sz="0" w:space="0" w:color="auto"/>
                <w:right w:val="none" w:sz="0" w:space="0" w:color="auto"/>
              </w:divBdr>
            </w:div>
          </w:divsChild>
        </w:div>
        <w:div w:id="1804762189">
          <w:marLeft w:val="0"/>
          <w:marRight w:val="0"/>
          <w:marTop w:val="0"/>
          <w:marBottom w:val="30"/>
          <w:divBdr>
            <w:top w:val="none" w:sz="0" w:space="0" w:color="auto"/>
            <w:left w:val="none" w:sz="0" w:space="0" w:color="auto"/>
            <w:bottom w:val="none" w:sz="0" w:space="0" w:color="auto"/>
            <w:right w:val="none" w:sz="0" w:space="0" w:color="auto"/>
          </w:divBdr>
          <w:divsChild>
            <w:div w:id="310521395">
              <w:marLeft w:val="480"/>
              <w:marRight w:val="0"/>
              <w:marTop w:val="0"/>
              <w:marBottom w:val="0"/>
              <w:divBdr>
                <w:top w:val="none" w:sz="0" w:space="0" w:color="auto"/>
                <w:left w:val="none" w:sz="0" w:space="0" w:color="auto"/>
                <w:bottom w:val="none" w:sz="0" w:space="0" w:color="auto"/>
                <w:right w:val="none" w:sz="0" w:space="0" w:color="auto"/>
              </w:divBdr>
            </w:div>
          </w:divsChild>
        </w:div>
        <w:div w:id="1927029444">
          <w:marLeft w:val="0"/>
          <w:marRight w:val="0"/>
          <w:marTop w:val="0"/>
          <w:marBottom w:val="30"/>
          <w:divBdr>
            <w:top w:val="none" w:sz="0" w:space="0" w:color="auto"/>
            <w:left w:val="none" w:sz="0" w:space="0" w:color="auto"/>
            <w:bottom w:val="none" w:sz="0" w:space="0" w:color="auto"/>
            <w:right w:val="none" w:sz="0" w:space="0" w:color="auto"/>
          </w:divBdr>
          <w:divsChild>
            <w:div w:id="1982268636">
              <w:marLeft w:val="240"/>
              <w:marRight w:val="0"/>
              <w:marTop w:val="0"/>
              <w:marBottom w:val="0"/>
              <w:divBdr>
                <w:top w:val="none" w:sz="0" w:space="0" w:color="auto"/>
                <w:left w:val="none" w:sz="0" w:space="0" w:color="auto"/>
                <w:bottom w:val="none" w:sz="0" w:space="0" w:color="auto"/>
                <w:right w:val="none" w:sz="0" w:space="0" w:color="auto"/>
              </w:divBdr>
            </w:div>
          </w:divsChild>
        </w:div>
        <w:div w:id="1937515781">
          <w:marLeft w:val="0"/>
          <w:marRight w:val="0"/>
          <w:marTop w:val="0"/>
          <w:marBottom w:val="30"/>
          <w:divBdr>
            <w:top w:val="none" w:sz="0" w:space="0" w:color="auto"/>
            <w:left w:val="none" w:sz="0" w:space="0" w:color="auto"/>
            <w:bottom w:val="none" w:sz="0" w:space="0" w:color="auto"/>
            <w:right w:val="none" w:sz="0" w:space="0" w:color="auto"/>
          </w:divBdr>
          <w:divsChild>
            <w:div w:id="1453669937">
              <w:marLeft w:val="480"/>
              <w:marRight w:val="0"/>
              <w:marTop w:val="0"/>
              <w:marBottom w:val="0"/>
              <w:divBdr>
                <w:top w:val="none" w:sz="0" w:space="0" w:color="auto"/>
                <w:left w:val="none" w:sz="0" w:space="0" w:color="auto"/>
                <w:bottom w:val="none" w:sz="0" w:space="0" w:color="auto"/>
                <w:right w:val="none" w:sz="0" w:space="0" w:color="auto"/>
              </w:divBdr>
            </w:div>
          </w:divsChild>
        </w:div>
        <w:div w:id="2124035583">
          <w:marLeft w:val="0"/>
          <w:marRight w:val="0"/>
          <w:marTop w:val="0"/>
          <w:marBottom w:val="30"/>
          <w:divBdr>
            <w:top w:val="none" w:sz="0" w:space="0" w:color="auto"/>
            <w:left w:val="none" w:sz="0" w:space="0" w:color="auto"/>
            <w:bottom w:val="none" w:sz="0" w:space="0" w:color="auto"/>
            <w:right w:val="none" w:sz="0" w:space="0" w:color="auto"/>
          </w:divBdr>
          <w:divsChild>
            <w:div w:id="1722241653">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1972318483">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4D9A5-F66D-4B63-8018-4FFD13BB1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228</Words>
  <Characters>1304</Characters>
  <Application>Microsoft Office Word</Application>
  <DocSecurity>0</DocSecurity>
  <Lines>10</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沖縄県庁</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沖縄県庁</dc:creator>
  <cp:keywords/>
  <dc:description/>
  <cp:lastModifiedBy>0081622</cp:lastModifiedBy>
  <cp:revision>2</cp:revision>
  <cp:lastPrinted>2025-04-03T10:09:00Z</cp:lastPrinted>
  <dcterms:created xsi:type="dcterms:W3CDTF">2026-04-02T11:59:00Z</dcterms:created>
  <dcterms:modified xsi:type="dcterms:W3CDTF">2026-04-02T11:59:00Z</dcterms:modified>
</cp:coreProperties>
</file>