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BE79" w14:textId="77777777" w:rsidR="00A0693F" w:rsidRPr="00A0693F" w:rsidRDefault="00A0693F" w:rsidP="00A0693F">
      <w:pPr>
        <w:overflowPunct w:val="0"/>
        <w:jc w:val="center"/>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spacing w:val="8"/>
          <w:kern w:val="0"/>
          <w:sz w:val="32"/>
          <w:szCs w:val="32"/>
        </w:rPr>
        <w:t>一般競争入札説明書</w:t>
      </w:r>
    </w:p>
    <w:p w14:paraId="483205C4"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421419ED" w14:textId="3ECBC864"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 xml:space="preserve">　沖縄県立宮古工業高等学校電話設備賃貸借契約の一般競争入札</w:t>
      </w:r>
      <w:r>
        <w:rPr>
          <w:rFonts w:ascii="Times New Roman" w:eastAsia="ＭＳ 明朝" w:hAnsi="Times New Roman" w:cs="ＭＳ 明朝" w:hint="eastAsia"/>
          <w:color w:val="000000"/>
          <w:kern w:val="0"/>
          <w:szCs w:val="21"/>
        </w:rPr>
        <w:t>（以下「入札」という。）</w:t>
      </w:r>
      <w:r w:rsidRPr="00A0693F">
        <w:rPr>
          <w:rFonts w:ascii="Times New Roman" w:eastAsia="ＭＳ 明朝" w:hAnsi="Times New Roman" w:cs="ＭＳ 明朝" w:hint="eastAsia"/>
          <w:color w:val="000000"/>
          <w:kern w:val="0"/>
          <w:szCs w:val="21"/>
        </w:rPr>
        <w:t>については、関係法令及び沖縄県財務規則に定めるほか、この入札説明書による。入札に参加する者</w:t>
      </w:r>
      <w:r>
        <w:rPr>
          <w:rFonts w:ascii="Times New Roman" w:eastAsia="ＭＳ 明朝" w:hAnsi="Times New Roman" w:cs="ＭＳ 明朝" w:hint="eastAsia"/>
          <w:color w:val="000000"/>
          <w:kern w:val="0"/>
          <w:szCs w:val="21"/>
        </w:rPr>
        <w:t>（以下「入札参加者」という。）</w:t>
      </w:r>
      <w:r w:rsidRPr="00A0693F">
        <w:rPr>
          <w:rFonts w:ascii="Times New Roman" w:eastAsia="ＭＳ 明朝" w:hAnsi="Times New Roman" w:cs="ＭＳ 明朝" w:hint="eastAsia"/>
          <w:color w:val="000000"/>
          <w:kern w:val="0"/>
          <w:szCs w:val="21"/>
        </w:rPr>
        <w:t>が熟知し、かつ遵守しなければならない一般的事項は、下記のとおりである。</w:t>
      </w:r>
    </w:p>
    <w:p w14:paraId="18337E41"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6ECD48E7" w14:textId="72BB6A8F"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１　入札に付する事項</w:t>
      </w:r>
    </w:p>
    <w:p w14:paraId="5472BD5A" w14:textId="19777102"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（１）件　　名：沖縄県立宮古工業高等学校</w:t>
      </w:r>
      <w:r>
        <w:rPr>
          <w:rFonts w:ascii="Times New Roman" w:eastAsia="ＭＳ 明朝" w:hAnsi="Times New Roman" w:cs="ＭＳ 明朝" w:hint="eastAsia"/>
          <w:color w:val="000000"/>
          <w:kern w:val="0"/>
          <w:szCs w:val="21"/>
        </w:rPr>
        <w:t xml:space="preserve">　</w:t>
      </w:r>
      <w:r w:rsidRPr="00A0693F">
        <w:rPr>
          <w:rFonts w:ascii="Times New Roman" w:eastAsia="ＭＳ 明朝" w:hAnsi="Times New Roman" w:cs="ＭＳ 明朝" w:hint="eastAsia"/>
          <w:color w:val="000000"/>
          <w:kern w:val="0"/>
          <w:szCs w:val="21"/>
        </w:rPr>
        <w:t>電話</w:t>
      </w:r>
      <w:r w:rsidR="007C724D">
        <w:rPr>
          <w:rFonts w:ascii="Times New Roman" w:eastAsia="ＭＳ 明朝" w:hAnsi="Times New Roman" w:cs="ＭＳ 明朝" w:hint="eastAsia"/>
          <w:color w:val="000000"/>
          <w:kern w:val="0"/>
          <w:szCs w:val="21"/>
        </w:rPr>
        <w:t>設備</w:t>
      </w:r>
      <w:r w:rsidRPr="00A0693F">
        <w:rPr>
          <w:rFonts w:ascii="Times New Roman" w:eastAsia="ＭＳ 明朝" w:hAnsi="Times New Roman" w:cs="ＭＳ 明朝" w:hint="eastAsia"/>
          <w:color w:val="000000"/>
          <w:kern w:val="0"/>
          <w:szCs w:val="21"/>
        </w:rPr>
        <w:t>賃貸借契約</w:t>
      </w:r>
    </w:p>
    <w:p w14:paraId="50D71437"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（２）契約内容：一般競争入札説明書及び仕様書による</w:t>
      </w:r>
    </w:p>
    <w:p w14:paraId="662F58BF"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（３）履行場所：沖縄県立宮古工業高等学校</w:t>
      </w:r>
    </w:p>
    <w:p w14:paraId="1564381A" w14:textId="77777777" w:rsid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（４）契約期間：</w:t>
      </w:r>
      <w:r>
        <w:rPr>
          <w:rFonts w:ascii="Times New Roman" w:eastAsia="ＭＳ 明朝" w:hAnsi="Times New Roman" w:cs="ＭＳ 明朝" w:hint="eastAsia"/>
          <w:color w:val="000000"/>
          <w:kern w:val="0"/>
          <w:szCs w:val="21"/>
        </w:rPr>
        <w:t>令和</w:t>
      </w:r>
      <w:r>
        <w:rPr>
          <w:rFonts w:ascii="Times New Roman" w:eastAsia="ＭＳ 明朝" w:hAnsi="Times New Roman" w:cs="Times New Roman" w:hint="eastAsia"/>
          <w:color w:val="000000"/>
          <w:kern w:val="0"/>
          <w:szCs w:val="21"/>
        </w:rPr>
        <w:t>8</w:t>
      </w:r>
      <w:r w:rsidRPr="00A0693F">
        <w:rPr>
          <w:rFonts w:ascii="Times New Roman" w:eastAsia="ＭＳ 明朝" w:hAnsi="Times New Roman" w:cs="ＭＳ 明朝" w:hint="eastAsia"/>
          <w:color w:val="000000"/>
          <w:kern w:val="0"/>
          <w:szCs w:val="21"/>
        </w:rPr>
        <w:t>年</w:t>
      </w:r>
      <w:r w:rsidRPr="00A0693F">
        <w:rPr>
          <w:rFonts w:ascii="Times New Roman" w:eastAsia="ＭＳ 明朝" w:hAnsi="Times New Roman" w:cs="Times New Roman"/>
          <w:color w:val="000000"/>
          <w:kern w:val="0"/>
          <w:szCs w:val="21"/>
        </w:rPr>
        <w:t>4</w:t>
      </w:r>
      <w:r w:rsidRPr="00A0693F">
        <w:rPr>
          <w:rFonts w:ascii="Times New Roman" w:eastAsia="ＭＳ 明朝" w:hAnsi="Times New Roman" w:cs="ＭＳ 明朝" w:hint="eastAsia"/>
          <w:color w:val="000000"/>
          <w:kern w:val="0"/>
          <w:szCs w:val="21"/>
        </w:rPr>
        <w:t>月</w:t>
      </w:r>
      <w:r w:rsidRPr="00A0693F">
        <w:rPr>
          <w:rFonts w:ascii="Times New Roman" w:eastAsia="ＭＳ 明朝" w:hAnsi="Times New Roman" w:cs="Times New Roman"/>
          <w:color w:val="000000"/>
          <w:kern w:val="0"/>
          <w:szCs w:val="21"/>
        </w:rPr>
        <w:t>1</w:t>
      </w:r>
      <w:r w:rsidRPr="00A0693F">
        <w:rPr>
          <w:rFonts w:ascii="Times New Roman" w:eastAsia="ＭＳ 明朝" w:hAnsi="Times New Roman" w:cs="ＭＳ 明朝" w:hint="eastAsia"/>
          <w:color w:val="000000"/>
          <w:kern w:val="0"/>
          <w:szCs w:val="21"/>
        </w:rPr>
        <w:t>日から</w:t>
      </w:r>
      <w:r>
        <w:rPr>
          <w:rFonts w:ascii="Times New Roman" w:eastAsia="ＭＳ 明朝" w:hAnsi="Times New Roman" w:cs="ＭＳ 明朝" w:hint="eastAsia"/>
          <w:color w:val="000000"/>
          <w:kern w:val="0"/>
          <w:szCs w:val="21"/>
        </w:rPr>
        <w:t>令和</w:t>
      </w:r>
      <w:r>
        <w:rPr>
          <w:rFonts w:ascii="Times New Roman" w:eastAsia="ＭＳ 明朝" w:hAnsi="Times New Roman" w:cs="ＭＳ 明朝" w:hint="eastAsia"/>
          <w:color w:val="000000"/>
          <w:kern w:val="0"/>
          <w:szCs w:val="21"/>
        </w:rPr>
        <w:t>15</w:t>
      </w:r>
      <w:r>
        <w:rPr>
          <w:rFonts w:ascii="Times New Roman" w:eastAsia="ＭＳ 明朝" w:hAnsi="Times New Roman" w:cs="ＭＳ 明朝" w:hint="eastAsia"/>
          <w:color w:val="000000"/>
          <w:kern w:val="0"/>
          <w:szCs w:val="21"/>
        </w:rPr>
        <w:t>年</w:t>
      </w:r>
      <w:r w:rsidRPr="00A0693F">
        <w:rPr>
          <w:rFonts w:ascii="Times New Roman" w:eastAsia="ＭＳ 明朝" w:hAnsi="Times New Roman" w:cs="Times New Roman"/>
          <w:color w:val="000000"/>
          <w:kern w:val="0"/>
          <w:szCs w:val="21"/>
        </w:rPr>
        <w:t>3</w:t>
      </w:r>
      <w:r w:rsidRPr="00A0693F">
        <w:rPr>
          <w:rFonts w:ascii="Times New Roman" w:eastAsia="ＭＳ 明朝" w:hAnsi="Times New Roman" w:cs="ＭＳ 明朝" w:hint="eastAsia"/>
          <w:color w:val="000000"/>
          <w:kern w:val="0"/>
          <w:szCs w:val="21"/>
        </w:rPr>
        <w:t>月</w:t>
      </w:r>
      <w:r w:rsidRPr="00A0693F">
        <w:rPr>
          <w:rFonts w:ascii="Times New Roman" w:eastAsia="ＭＳ 明朝" w:hAnsi="Times New Roman" w:cs="Times New Roman"/>
          <w:color w:val="000000"/>
          <w:kern w:val="0"/>
          <w:szCs w:val="21"/>
        </w:rPr>
        <w:t>31</w:t>
      </w:r>
      <w:r w:rsidRPr="00A0693F">
        <w:rPr>
          <w:rFonts w:ascii="Times New Roman" w:eastAsia="ＭＳ 明朝" w:hAnsi="Times New Roman" w:cs="ＭＳ 明朝" w:hint="eastAsia"/>
          <w:color w:val="000000"/>
          <w:kern w:val="0"/>
          <w:szCs w:val="21"/>
        </w:rPr>
        <w:t>日まで</w:t>
      </w:r>
    </w:p>
    <w:p w14:paraId="4D7B5DA1"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2CC98ABF" w14:textId="35BDA38A" w:rsidR="004B74C1" w:rsidRDefault="00777B33" w:rsidP="00A0693F">
      <w:pPr>
        <w:overflowPunct w:val="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２　賃貸借要件</w:t>
      </w:r>
    </w:p>
    <w:p w14:paraId="412D420D" w14:textId="186D6ED8" w:rsidR="00777B33" w:rsidRPr="00777B33" w:rsidRDefault="00777B33" w:rsidP="00777B33">
      <w:pPr>
        <w:pStyle w:val="a3"/>
        <w:numPr>
          <w:ilvl w:val="0"/>
          <w:numId w:val="1"/>
        </w:numPr>
        <w:overflowPunct w:val="0"/>
        <w:ind w:leftChars="0"/>
        <w:textAlignment w:val="baseline"/>
        <w:rPr>
          <w:rFonts w:ascii="Times New Roman" w:eastAsia="ＭＳ 明朝" w:hAnsi="Times New Roman" w:cs="ＭＳ 明朝"/>
          <w:color w:val="000000"/>
          <w:kern w:val="0"/>
          <w:szCs w:val="21"/>
        </w:rPr>
      </w:pPr>
      <w:r w:rsidRPr="00777B33">
        <w:rPr>
          <w:rFonts w:ascii="Times New Roman" w:eastAsia="ＭＳ 明朝" w:hAnsi="Times New Roman" w:cs="ＭＳ 明朝" w:hint="eastAsia"/>
          <w:color w:val="000000"/>
          <w:kern w:val="0"/>
          <w:szCs w:val="21"/>
        </w:rPr>
        <w:t>沖縄県長期継続契約を締結することができる契約を定める条例に基づき、契約期間は</w:t>
      </w:r>
      <w:r w:rsidRPr="00777B33">
        <w:rPr>
          <w:rFonts w:ascii="Times New Roman" w:eastAsia="ＭＳ 明朝" w:hAnsi="Times New Roman" w:cs="ＭＳ 明朝" w:hint="eastAsia"/>
          <w:color w:val="000000"/>
          <w:kern w:val="0"/>
          <w:szCs w:val="21"/>
        </w:rPr>
        <w:t>84</w:t>
      </w:r>
      <w:r w:rsidRPr="00777B33">
        <w:rPr>
          <w:rFonts w:ascii="Times New Roman" w:eastAsia="ＭＳ 明朝" w:hAnsi="Times New Roman" w:cs="ＭＳ 明朝" w:hint="eastAsia"/>
          <w:color w:val="000000"/>
          <w:kern w:val="0"/>
          <w:szCs w:val="21"/>
        </w:rPr>
        <w:t>ヶ月とする。ただし、翌年度以降において当該契約に係る歳出予算が削減になった場合は、当該契約は解除するものとする。</w:t>
      </w:r>
    </w:p>
    <w:p w14:paraId="4B8DC28D" w14:textId="318DB50E" w:rsidR="00777B33" w:rsidRDefault="00777B33" w:rsidP="00777B33">
      <w:pPr>
        <w:pStyle w:val="a3"/>
        <w:numPr>
          <w:ilvl w:val="0"/>
          <w:numId w:val="1"/>
        </w:numPr>
        <w:overflowPunct w:val="0"/>
        <w:ind w:leftChars="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賃貸借期間内は物品の保守を行うこと。</w:t>
      </w:r>
    </w:p>
    <w:p w14:paraId="351E99EF" w14:textId="6E2BEC45" w:rsidR="00777B33" w:rsidRDefault="00777B33" w:rsidP="00777B33">
      <w:pPr>
        <w:pStyle w:val="a3"/>
        <w:numPr>
          <w:ilvl w:val="0"/>
          <w:numId w:val="1"/>
        </w:numPr>
        <w:overflowPunct w:val="0"/>
        <w:ind w:leftChars="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借入れ物品の隠れた瑕疵について無償でこれを補修し、また、取り替える責任を負うこと。</w:t>
      </w:r>
    </w:p>
    <w:p w14:paraId="66490875" w14:textId="17799500" w:rsidR="00777B33" w:rsidRDefault="00777B33" w:rsidP="00777B33">
      <w:pPr>
        <w:pStyle w:val="a3"/>
        <w:numPr>
          <w:ilvl w:val="0"/>
          <w:numId w:val="1"/>
        </w:numPr>
        <w:overflowPunct w:val="0"/>
        <w:ind w:leftChars="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故障等の原因については学校に報告するものとし、保守基準対象外と疑われる場合は、協議するものとする。</w:t>
      </w:r>
    </w:p>
    <w:p w14:paraId="2D9FBFAD" w14:textId="6250130E" w:rsidR="00777B33" w:rsidRDefault="00777B33" w:rsidP="00777B33">
      <w:pPr>
        <w:pStyle w:val="a3"/>
        <w:numPr>
          <w:ilvl w:val="0"/>
          <w:numId w:val="1"/>
        </w:numPr>
        <w:overflowPunct w:val="0"/>
        <w:ind w:leftChars="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契約期間終了後は、速やかに借入れ物品を回収すること。ただし本契約終了後に、甲が再利用を希望する場合には、別途協議を行うものとすること。</w:t>
      </w:r>
    </w:p>
    <w:p w14:paraId="28ABAE81" w14:textId="77777777" w:rsidR="00777B33" w:rsidRPr="00777B33" w:rsidRDefault="00777B33" w:rsidP="00777B33">
      <w:pPr>
        <w:overflowPunct w:val="0"/>
        <w:textAlignment w:val="baseline"/>
        <w:rPr>
          <w:rFonts w:ascii="Times New Roman" w:eastAsia="ＭＳ 明朝" w:hAnsi="Times New Roman" w:cs="ＭＳ 明朝"/>
          <w:color w:val="000000"/>
          <w:kern w:val="0"/>
          <w:szCs w:val="21"/>
        </w:rPr>
      </w:pPr>
    </w:p>
    <w:p w14:paraId="243FCBD7" w14:textId="6D6CF22D" w:rsidR="00B744E7" w:rsidRPr="003953DC" w:rsidRDefault="00777B33" w:rsidP="00B744E7">
      <w:pPr>
        <w:overflowPunct w:val="0"/>
        <w:spacing w:line="266" w:lineRule="exact"/>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３</w:t>
      </w:r>
      <w:r w:rsidR="00B744E7" w:rsidRPr="003953DC">
        <w:rPr>
          <w:rFonts w:ascii="Times New Roman" w:eastAsia="ＭＳ 明朝" w:hAnsi="Times New Roman" w:cs="ＭＳ 明朝" w:hint="eastAsia"/>
          <w:color w:val="000000"/>
          <w:kern w:val="0"/>
          <w:szCs w:val="21"/>
        </w:rPr>
        <w:t xml:space="preserve">　入札参加資格等</w:t>
      </w:r>
    </w:p>
    <w:p w14:paraId="3E7BCD0C" w14:textId="77777777" w:rsidR="00B744E7" w:rsidRPr="003953DC" w:rsidRDefault="00B744E7" w:rsidP="00B744E7">
      <w:pPr>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Pr>
          <w:rFonts w:ascii="Times New Roman" w:eastAsia="ＭＳ 明朝" w:hAnsi="Times New Roman" w:cs="ＭＳ 明朝" w:hint="eastAsia"/>
          <w:color w:val="000000"/>
          <w:kern w:val="0"/>
          <w:szCs w:val="21"/>
        </w:rPr>
        <w:t>本件に係る入札に参加できる者は、次に掲げる要件をすべて満たす者とする。</w:t>
      </w:r>
    </w:p>
    <w:p w14:paraId="2E762C50" w14:textId="77777777" w:rsidR="00B744E7" w:rsidRPr="003953DC" w:rsidRDefault="00B744E7" w:rsidP="00B744E7">
      <w:pPr>
        <w:overflowPunct w:val="0"/>
        <w:ind w:left="630" w:hangingChars="300" w:hanging="63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（１）</w:t>
      </w:r>
      <w:r>
        <w:rPr>
          <w:rFonts w:ascii="Times New Roman" w:eastAsia="ＭＳ 明朝" w:hAnsi="Times New Roman" w:cs="ＭＳ 明朝" w:hint="eastAsia"/>
          <w:color w:val="000000"/>
          <w:kern w:val="0"/>
          <w:szCs w:val="21"/>
        </w:rPr>
        <w:t>宮古島市内で本社、支社、支店、営業所（以下「営業所等」という）を有し、故障時に早急に対応できること</w:t>
      </w:r>
      <w:r w:rsidRPr="003953DC">
        <w:rPr>
          <w:rFonts w:ascii="Times New Roman" w:eastAsia="ＭＳ 明朝" w:hAnsi="Times New Roman" w:cs="ＭＳ 明朝" w:hint="eastAsia"/>
          <w:color w:val="000000"/>
          <w:kern w:val="0"/>
          <w:szCs w:val="21"/>
        </w:rPr>
        <w:t>。</w:t>
      </w:r>
    </w:p>
    <w:p w14:paraId="068EC292" w14:textId="14570F85" w:rsidR="00B744E7" w:rsidRDefault="00B744E7" w:rsidP="00B744E7">
      <w:pPr>
        <w:overflowPunct w:val="0"/>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（２）地方自治法施行令第</w:t>
      </w:r>
      <w:r w:rsidRPr="003953DC">
        <w:rPr>
          <w:rFonts w:ascii="Times New Roman" w:eastAsia="ＭＳ 明朝" w:hAnsi="Times New Roman" w:cs="Times New Roman"/>
          <w:color w:val="000000"/>
          <w:kern w:val="0"/>
          <w:szCs w:val="21"/>
        </w:rPr>
        <w:t>167</w:t>
      </w:r>
      <w:r w:rsidRPr="003953DC">
        <w:rPr>
          <w:rFonts w:ascii="Times New Roman" w:eastAsia="ＭＳ 明朝" w:hAnsi="Times New Roman" w:cs="ＭＳ 明朝" w:hint="eastAsia"/>
          <w:color w:val="000000"/>
          <w:kern w:val="0"/>
          <w:szCs w:val="21"/>
        </w:rPr>
        <w:t>条の４の</w:t>
      </w:r>
      <w:r w:rsidR="0014562C">
        <w:rPr>
          <w:rFonts w:ascii="Times New Roman" w:eastAsia="ＭＳ 明朝" w:hAnsi="Times New Roman" w:cs="ＭＳ 明朝" w:hint="eastAsia"/>
          <w:color w:val="000000"/>
          <w:kern w:val="0"/>
          <w:szCs w:val="21"/>
        </w:rPr>
        <w:t>規定</w:t>
      </w:r>
      <w:r w:rsidRPr="003953DC">
        <w:rPr>
          <w:rFonts w:ascii="Times New Roman" w:eastAsia="ＭＳ 明朝" w:hAnsi="Times New Roman" w:cs="ＭＳ 明朝" w:hint="eastAsia"/>
          <w:color w:val="000000"/>
          <w:kern w:val="0"/>
          <w:szCs w:val="21"/>
        </w:rPr>
        <w:t>に該当しない者であること。</w:t>
      </w:r>
    </w:p>
    <w:p w14:paraId="2DCB15C9" w14:textId="77777777" w:rsidR="00B744E7" w:rsidRPr="003953DC" w:rsidRDefault="00B744E7" w:rsidP="00B744E7">
      <w:pPr>
        <w:overflowPunct w:val="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（３）法人税・消費税及び地方消費税について滞納がないこと。</w:t>
      </w:r>
    </w:p>
    <w:p w14:paraId="630F8314" w14:textId="77777777" w:rsidR="00B744E7" w:rsidRDefault="00B744E7" w:rsidP="00B744E7">
      <w:pPr>
        <w:overflowPunct w:val="0"/>
        <w:ind w:left="630" w:hangingChars="300" w:hanging="630"/>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（４）</w:t>
      </w:r>
      <w:r>
        <w:rPr>
          <w:rFonts w:ascii="Times New Roman" w:eastAsia="ＭＳ 明朝" w:hAnsi="Times New Roman" w:cs="ＭＳ 明朝" w:hint="eastAsia"/>
          <w:color w:val="000000"/>
          <w:kern w:val="0"/>
          <w:szCs w:val="21"/>
        </w:rPr>
        <w:t>沖縄県物品調達等における暴力団排除に関する協定書に基づく排除措置を受けていない者。</w:t>
      </w:r>
    </w:p>
    <w:p w14:paraId="7DE3821D" w14:textId="07938E7B" w:rsidR="00B744E7" w:rsidRDefault="00B744E7" w:rsidP="00777B33">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（５）労働関係法令を遵守しており、労働関係法令の違反により、労働行政機関から指導・勧告を受けていない者。</w:t>
      </w:r>
    </w:p>
    <w:p w14:paraId="18C0D772" w14:textId="6704E680" w:rsidR="00A0693F" w:rsidRPr="00A0693F" w:rsidRDefault="00777B33" w:rsidP="00A0693F">
      <w:pPr>
        <w:overflowPunct w:val="0"/>
        <w:textAlignment w:val="baseline"/>
        <w:rPr>
          <w:rFonts w:ascii="ＭＳ 明朝" w:eastAsia="ＭＳ 明朝" w:hAnsi="Times New Roman" w:cs="Times New Roman"/>
          <w:color w:val="000000"/>
          <w:spacing w:val="14"/>
          <w:kern w:val="0"/>
          <w:szCs w:val="21"/>
        </w:rPr>
      </w:pPr>
      <w:r>
        <w:rPr>
          <w:rFonts w:ascii="Times New Roman" w:eastAsia="ＭＳ 明朝" w:hAnsi="Times New Roman" w:cs="ＭＳ 明朝" w:hint="eastAsia"/>
          <w:color w:val="000000"/>
          <w:kern w:val="0"/>
          <w:szCs w:val="21"/>
        </w:rPr>
        <w:lastRenderedPageBreak/>
        <w:t>４</w:t>
      </w:r>
      <w:r w:rsidR="00A0693F" w:rsidRPr="00A0693F">
        <w:rPr>
          <w:rFonts w:ascii="Times New Roman" w:eastAsia="ＭＳ 明朝" w:hAnsi="Times New Roman" w:cs="ＭＳ 明朝" w:hint="eastAsia"/>
          <w:color w:val="000000"/>
          <w:kern w:val="0"/>
          <w:szCs w:val="21"/>
        </w:rPr>
        <w:t xml:space="preserve">　</w:t>
      </w:r>
      <w:r>
        <w:rPr>
          <w:rFonts w:ascii="Times New Roman" w:eastAsia="ＭＳ 明朝" w:hAnsi="Times New Roman" w:cs="ＭＳ 明朝" w:hint="eastAsia"/>
          <w:color w:val="000000"/>
          <w:kern w:val="0"/>
          <w:szCs w:val="21"/>
        </w:rPr>
        <w:t>申請の方法</w:t>
      </w:r>
    </w:p>
    <w:p w14:paraId="074F1F40" w14:textId="3249CCA2" w:rsidR="00B744E7" w:rsidRPr="00A0693F" w:rsidRDefault="00B744E7" w:rsidP="00B744E7">
      <w:pPr>
        <w:overflowPunct w:val="0"/>
        <w:ind w:left="420" w:hangingChars="200" w:hanging="42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 xml:space="preserve">　　本件に係る入札に参加を希望する者は、次に掲げる書類を期限までに提出することとする。ただし、書類不備等がある場合は受付期限内に補正しなければならない。</w:t>
      </w:r>
    </w:p>
    <w:p w14:paraId="51D2966E" w14:textId="77777777" w:rsidR="00777B33" w:rsidRDefault="00777B33" w:rsidP="00B744E7">
      <w:pPr>
        <w:overflowPunct w:val="0"/>
        <w:textAlignment w:val="baseline"/>
        <w:rPr>
          <w:rFonts w:ascii="Times New Roman" w:eastAsia="ＭＳ 明朝" w:hAnsi="Times New Roman" w:cs="ＭＳ 明朝"/>
          <w:color w:val="000000"/>
          <w:kern w:val="0"/>
          <w:szCs w:val="21"/>
        </w:rPr>
      </w:pPr>
    </w:p>
    <w:p w14:paraId="6F53B76C" w14:textId="03019A5F" w:rsidR="00A0693F" w:rsidRPr="00FF16A5" w:rsidRDefault="00A0693F" w:rsidP="00FF16A5">
      <w:pPr>
        <w:pStyle w:val="a3"/>
        <w:numPr>
          <w:ilvl w:val="0"/>
          <w:numId w:val="4"/>
        </w:numPr>
        <w:overflowPunct w:val="0"/>
        <w:ind w:leftChars="0"/>
        <w:textAlignment w:val="baseline"/>
        <w:rPr>
          <w:rFonts w:ascii="Times New Roman" w:eastAsia="ＭＳ 明朝" w:hAnsi="Times New Roman" w:cs="ＭＳ 明朝"/>
          <w:color w:val="000000"/>
          <w:kern w:val="0"/>
          <w:szCs w:val="21"/>
        </w:rPr>
      </w:pPr>
      <w:r w:rsidRPr="00FF16A5">
        <w:rPr>
          <w:rFonts w:ascii="Times New Roman" w:eastAsia="ＭＳ 明朝" w:hAnsi="Times New Roman" w:cs="ＭＳ 明朝" w:hint="eastAsia"/>
          <w:color w:val="000000"/>
          <w:kern w:val="0"/>
          <w:szCs w:val="21"/>
        </w:rPr>
        <w:t>提出書類</w:t>
      </w:r>
    </w:p>
    <w:p w14:paraId="0D6551D9" w14:textId="7D30E21F" w:rsidR="00FF16A5" w:rsidRDefault="00FF16A5" w:rsidP="00FF16A5">
      <w:pPr>
        <w:overflowPunct w:val="0"/>
        <w:textAlignment w:val="baseline"/>
        <w:rPr>
          <w:rFonts w:ascii="ＭＳ 明朝" w:eastAsia="ＭＳ 明朝" w:hAnsi="Times New Roman" w:cs="Times New Roman"/>
          <w:color w:val="000000"/>
          <w:spacing w:val="14"/>
          <w:kern w:val="0"/>
          <w:szCs w:val="21"/>
        </w:rPr>
      </w:pPr>
      <w:r>
        <w:rPr>
          <w:rFonts w:ascii="ＭＳ 明朝" w:eastAsia="ＭＳ 明朝" w:hAnsi="Times New Roman" w:cs="Times New Roman" w:hint="eastAsia"/>
          <w:color w:val="000000"/>
          <w:spacing w:val="14"/>
          <w:kern w:val="0"/>
          <w:szCs w:val="21"/>
        </w:rPr>
        <w:t xml:space="preserve">　　ア　提出書類確認書</w:t>
      </w:r>
    </w:p>
    <w:p w14:paraId="4B7B0493" w14:textId="0BEA2EF1" w:rsidR="00CC181E" w:rsidRPr="00FF16A5" w:rsidRDefault="00CC181E" w:rsidP="00FF16A5">
      <w:pPr>
        <w:overflowPunct w:val="0"/>
        <w:textAlignment w:val="baseline"/>
        <w:rPr>
          <w:rFonts w:ascii="ＭＳ 明朝" w:eastAsia="ＭＳ 明朝" w:hAnsi="Times New Roman" w:cs="Times New Roman"/>
          <w:color w:val="000000"/>
          <w:spacing w:val="14"/>
          <w:kern w:val="0"/>
          <w:szCs w:val="21"/>
        </w:rPr>
      </w:pPr>
      <w:r>
        <w:rPr>
          <w:rFonts w:ascii="ＭＳ 明朝" w:eastAsia="ＭＳ 明朝" w:hAnsi="Times New Roman" w:cs="Times New Roman" w:hint="eastAsia"/>
          <w:color w:val="000000"/>
          <w:spacing w:val="14"/>
          <w:kern w:val="0"/>
          <w:szCs w:val="21"/>
        </w:rPr>
        <w:t xml:space="preserve">　　イ　</w:t>
      </w:r>
      <w:r>
        <w:rPr>
          <w:rFonts w:ascii="Times New Roman" w:eastAsia="ＭＳ 明朝" w:hAnsi="Times New Roman" w:cs="ＭＳ 明朝" w:hint="eastAsia"/>
          <w:color w:val="000000"/>
          <w:kern w:val="0"/>
          <w:szCs w:val="21"/>
        </w:rPr>
        <w:t>法人税、消費税及び地方消費税の</w:t>
      </w:r>
      <w:r w:rsidRPr="00A0693F">
        <w:rPr>
          <w:rFonts w:ascii="Times New Roman" w:eastAsia="ＭＳ 明朝" w:hAnsi="Times New Roman" w:cs="ＭＳ 明朝" w:hint="eastAsia"/>
          <w:color w:val="000000"/>
          <w:kern w:val="0"/>
          <w:szCs w:val="21"/>
        </w:rPr>
        <w:t>税納税証明書の写し</w:t>
      </w:r>
    </w:p>
    <w:p w14:paraId="07093926" w14:textId="1DC325AA" w:rsidR="00A0693F" w:rsidRPr="00CC181E" w:rsidRDefault="00CC181E" w:rsidP="00CC181E">
      <w:pPr>
        <w:overflowPunct w:val="0"/>
        <w:ind w:left="476"/>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ウ</w:t>
      </w:r>
      <w:r w:rsidR="00A0693F" w:rsidRPr="00A0693F">
        <w:rPr>
          <w:rFonts w:ascii="Times New Roman" w:eastAsia="ＭＳ 明朝" w:hAnsi="Times New Roman" w:cs="ＭＳ 明朝" w:hint="eastAsia"/>
          <w:color w:val="000000"/>
          <w:kern w:val="0"/>
          <w:szCs w:val="21"/>
        </w:rPr>
        <w:t xml:space="preserve">　入札保証金</w:t>
      </w:r>
      <w:r w:rsidR="00E80974">
        <w:rPr>
          <w:rFonts w:ascii="Times New Roman" w:eastAsia="ＭＳ 明朝" w:hAnsi="Times New Roman" w:cs="ＭＳ 明朝" w:hint="eastAsia"/>
          <w:color w:val="000000"/>
          <w:kern w:val="0"/>
          <w:szCs w:val="21"/>
        </w:rPr>
        <w:t>に関する書類（入札保証金</w:t>
      </w:r>
      <w:r w:rsidR="007676C0">
        <w:rPr>
          <w:rFonts w:ascii="Times New Roman" w:eastAsia="ＭＳ 明朝" w:hAnsi="Times New Roman" w:cs="ＭＳ 明朝" w:hint="eastAsia"/>
          <w:color w:val="000000"/>
          <w:kern w:val="0"/>
          <w:szCs w:val="21"/>
        </w:rPr>
        <w:t>説明書</w:t>
      </w:r>
      <w:r w:rsidR="00E80974">
        <w:rPr>
          <w:rFonts w:ascii="Times New Roman" w:eastAsia="ＭＳ 明朝" w:hAnsi="Times New Roman" w:cs="ＭＳ 明朝" w:hint="eastAsia"/>
          <w:color w:val="000000"/>
          <w:kern w:val="0"/>
          <w:szCs w:val="21"/>
        </w:rPr>
        <w:t>を参照）</w:t>
      </w:r>
    </w:p>
    <w:p w14:paraId="07E21B09" w14:textId="357A4A92" w:rsidR="00A0693F" w:rsidRDefault="00CC181E" w:rsidP="00A0693F">
      <w:pPr>
        <w:overflowPunct w:val="0"/>
        <w:ind w:left="476"/>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エ</w:t>
      </w:r>
      <w:r w:rsidR="00A0693F" w:rsidRPr="00A0693F">
        <w:rPr>
          <w:rFonts w:ascii="Times New Roman" w:eastAsia="ＭＳ 明朝" w:hAnsi="Times New Roman" w:cs="ＭＳ 明朝" w:hint="eastAsia"/>
          <w:color w:val="000000"/>
          <w:kern w:val="0"/>
          <w:szCs w:val="21"/>
        </w:rPr>
        <w:t xml:space="preserve">　応札明細書</w:t>
      </w:r>
    </w:p>
    <w:p w14:paraId="4E01C478" w14:textId="684938A3" w:rsidR="00CC181E" w:rsidRDefault="00CC181E" w:rsidP="00A0693F">
      <w:pPr>
        <w:overflowPunct w:val="0"/>
        <w:ind w:left="476"/>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オ　誓約書</w:t>
      </w:r>
    </w:p>
    <w:p w14:paraId="0C4A4BB1" w14:textId="46BBEE07" w:rsidR="00CC181E" w:rsidRPr="00A0693F" w:rsidRDefault="00CC181E" w:rsidP="00A0693F">
      <w:pPr>
        <w:overflowPunct w:val="0"/>
        <w:ind w:left="476"/>
        <w:textAlignment w:val="baseline"/>
        <w:rPr>
          <w:rFonts w:ascii="ＭＳ 明朝" w:eastAsia="ＭＳ 明朝" w:hAnsi="Times New Roman" w:cs="Times New Roman"/>
          <w:color w:val="000000"/>
          <w:spacing w:val="14"/>
          <w:kern w:val="0"/>
          <w:szCs w:val="21"/>
        </w:rPr>
      </w:pPr>
      <w:r>
        <w:rPr>
          <w:rFonts w:ascii="Times New Roman" w:eastAsia="ＭＳ 明朝" w:hAnsi="Times New Roman" w:cs="ＭＳ 明朝" w:hint="eastAsia"/>
          <w:color w:val="000000"/>
          <w:kern w:val="0"/>
          <w:szCs w:val="21"/>
        </w:rPr>
        <w:t>カ　暴力団排除に関する誓約書</w:t>
      </w:r>
    </w:p>
    <w:p w14:paraId="0833CC8A" w14:textId="0531FF5C" w:rsidR="00A0693F" w:rsidRDefault="00CC181E" w:rsidP="00A0693F">
      <w:pPr>
        <w:overflowPunct w:val="0"/>
        <w:ind w:left="476"/>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キ</w:t>
      </w:r>
      <w:r w:rsidR="00A0693F" w:rsidRPr="00A0693F">
        <w:rPr>
          <w:rFonts w:ascii="Times New Roman" w:eastAsia="ＭＳ 明朝" w:hAnsi="Times New Roman" w:cs="ＭＳ 明朝" w:hint="eastAsia"/>
          <w:color w:val="000000"/>
          <w:kern w:val="0"/>
          <w:szCs w:val="21"/>
        </w:rPr>
        <w:t xml:space="preserve">　</w:t>
      </w:r>
      <w:r w:rsidR="00E80974">
        <w:rPr>
          <w:rFonts w:ascii="Times New Roman" w:eastAsia="ＭＳ 明朝" w:hAnsi="Times New Roman" w:cs="ＭＳ 明朝" w:hint="eastAsia"/>
          <w:color w:val="000000"/>
          <w:kern w:val="0"/>
          <w:szCs w:val="21"/>
        </w:rPr>
        <w:t>その他契約担当者が必要とする書類</w:t>
      </w:r>
    </w:p>
    <w:p w14:paraId="741F07C2" w14:textId="77777777" w:rsidR="00777B33" w:rsidRDefault="00777B33" w:rsidP="00777B33">
      <w:pPr>
        <w:overflowPunct w:val="0"/>
        <w:textAlignment w:val="baseline"/>
        <w:rPr>
          <w:rFonts w:ascii="Times New Roman" w:eastAsia="ＭＳ 明朝" w:hAnsi="Times New Roman" w:cs="ＭＳ 明朝"/>
          <w:color w:val="000000"/>
          <w:kern w:val="0"/>
          <w:szCs w:val="21"/>
        </w:rPr>
      </w:pPr>
    </w:p>
    <w:p w14:paraId="463A7A50" w14:textId="55898158" w:rsidR="00A0693F" w:rsidRPr="00A0693F" w:rsidRDefault="00A0693F" w:rsidP="00777B33">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w:t>
      </w:r>
      <w:r w:rsidR="00E80974">
        <w:rPr>
          <w:rFonts w:ascii="Times New Roman" w:eastAsia="ＭＳ 明朝" w:hAnsi="Times New Roman" w:cs="ＭＳ 明朝" w:hint="eastAsia"/>
          <w:color w:val="000000"/>
          <w:kern w:val="0"/>
          <w:szCs w:val="21"/>
        </w:rPr>
        <w:t>２</w:t>
      </w:r>
      <w:r w:rsidRPr="00A0693F">
        <w:rPr>
          <w:rFonts w:ascii="Times New Roman" w:eastAsia="ＭＳ 明朝" w:hAnsi="Times New Roman" w:cs="ＭＳ 明朝" w:hint="eastAsia"/>
          <w:color w:val="000000"/>
          <w:kern w:val="0"/>
          <w:szCs w:val="21"/>
        </w:rPr>
        <w:t>）提出</w:t>
      </w:r>
      <w:r w:rsidR="00905687">
        <w:rPr>
          <w:rFonts w:ascii="Times New Roman" w:eastAsia="ＭＳ 明朝" w:hAnsi="Times New Roman" w:cs="ＭＳ 明朝" w:hint="eastAsia"/>
          <w:color w:val="000000"/>
          <w:kern w:val="0"/>
          <w:szCs w:val="21"/>
        </w:rPr>
        <w:t>先</w:t>
      </w:r>
    </w:p>
    <w:p w14:paraId="4C732109" w14:textId="77777777" w:rsidR="00A0693F" w:rsidRPr="00A0693F" w:rsidRDefault="00A0693F" w:rsidP="00A0693F">
      <w:pPr>
        <w:overflowPunct w:val="0"/>
        <w:ind w:left="834"/>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沖縄県立宮古工業高等学校　〒</w:t>
      </w:r>
      <w:r w:rsidRPr="00A0693F">
        <w:rPr>
          <w:rFonts w:ascii="Times New Roman" w:eastAsia="ＭＳ 明朝" w:hAnsi="Times New Roman" w:cs="Times New Roman"/>
          <w:color w:val="000000"/>
          <w:kern w:val="0"/>
          <w:szCs w:val="21"/>
        </w:rPr>
        <w:t>906-0007</w:t>
      </w:r>
      <w:r w:rsidRPr="00A0693F">
        <w:rPr>
          <w:rFonts w:ascii="Times New Roman" w:eastAsia="ＭＳ 明朝" w:hAnsi="Times New Roman" w:cs="ＭＳ 明朝" w:hint="eastAsia"/>
          <w:color w:val="000000"/>
          <w:kern w:val="0"/>
          <w:szCs w:val="21"/>
        </w:rPr>
        <w:t xml:space="preserve">　宮古島市平良字東仲宗根</w:t>
      </w:r>
      <w:r w:rsidRPr="00A0693F">
        <w:rPr>
          <w:rFonts w:ascii="Times New Roman" w:eastAsia="ＭＳ 明朝" w:hAnsi="Times New Roman" w:cs="Times New Roman"/>
          <w:color w:val="000000"/>
          <w:kern w:val="0"/>
          <w:szCs w:val="21"/>
        </w:rPr>
        <w:t>968-4</w:t>
      </w:r>
    </w:p>
    <w:p w14:paraId="0369C791" w14:textId="77777777" w:rsidR="00777B33" w:rsidRDefault="00777B33" w:rsidP="00777B33">
      <w:pPr>
        <w:overflowPunct w:val="0"/>
        <w:textAlignment w:val="baseline"/>
        <w:rPr>
          <w:rFonts w:ascii="Times New Roman" w:eastAsia="ＭＳ 明朝" w:hAnsi="Times New Roman" w:cs="ＭＳ 明朝"/>
          <w:color w:val="000000"/>
          <w:kern w:val="0"/>
          <w:szCs w:val="21"/>
        </w:rPr>
      </w:pPr>
    </w:p>
    <w:p w14:paraId="77C7252A" w14:textId="65798ED7" w:rsidR="00A0693F" w:rsidRPr="00A0693F" w:rsidRDefault="00A0693F" w:rsidP="00777B33">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w:t>
      </w:r>
      <w:r w:rsidR="00E80974">
        <w:rPr>
          <w:rFonts w:ascii="Times New Roman" w:eastAsia="ＭＳ 明朝" w:hAnsi="Times New Roman" w:cs="ＭＳ 明朝" w:hint="eastAsia"/>
          <w:color w:val="000000"/>
          <w:kern w:val="0"/>
          <w:szCs w:val="21"/>
        </w:rPr>
        <w:t>３</w:t>
      </w:r>
      <w:r w:rsidRPr="00A0693F">
        <w:rPr>
          <w:rFonts w:ascii="Times New Roman" w:eastAsia="ＭＳ 明朝" w:hAnsi="Times New Roman" w:cs="ＭＳ 明朝" w:hint="eastAsia"/>
          <w:color w:val="000000"/>
          <w:kern w:val="0"/>
          <w:szCs w:val="21"/>
        </w:rPr>
        <w:t>）</w:t>
      </w:r>
      <w:r w:rsidR="00E80974">
        <w:rPr>
          <w:rFonts w:ascii="Times New Roman" w:eastAsia="ＭＳ 明朝" w:hAnsi="Times New Roman" w:cs="ＭＳ 明朝" w:hint="eastAsia"/>
          <w:color w:val="000000"/>
          <w:kern w:val="0"/>
          <w:szCs w:val="21"/>
        </w:rPr>
        <w:t>受付</w:t>
      </w:r>
      <w:r w:rsidRPr="00A0693F">
        <w:rPr>
          <w:rFonts w:ascii="Times New Roman" w:eastAsia="ＭＳ 明朝" w:hAnsi="Times New Roman" w:cs="ＭＳ 明朝" w:hint="eastAsia"/>
          <w:color w:val="000000"/>
          <w:kern w:val="0"/>
          <w:szCs w:val="21"/>
        </w:rPr>
        <w:t>期間</w:t>
      </w:r>
    </w:p>
    <w:p w14:paraId="2DE9C6BA" w14:textId="788EF3E7" w:rsidR="00A0693F" w:rsidRPr="00A0693F" w:rsidRDefault="00A0693F" w:rsidP="00A0693F">
      <w:pPr>
        <w:overflowPunct w:val="0"/>
        <w:ind w:left="834"/>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公告日から</w:t>
      </w:r>
      <w:r w:rsidR="00E80974">
        <w:rPr>
          <w:rFonts w:ascii="Times New Roman" w:eastAsia="ＭＳ 明朝" w:hAnsi="Times New Roman" w:cs="ＭＳ 明朝" w:hint="eastAsia"/>
          <w:color w:val="000000"/>
          <w:kern w:val="0"/>
          <w:szCs w:val="21"/>
        </w:rPr>
        <w:t>令和８</w:t>
      </w:r>
      <w:r w:rsidRPr="00A0693F">
        <w:rPr>
          <w:rFonts w:ascii="Times New Roman" w:eastAsia="ＭＳ 明朝" w:hAnsi="Times New Roman" w:cs="ＭＳ 明朝" w:hint="eastAsia"/>
          <w:color w:val="000000"/>
          <w:kern w:val="0"/>
          <w:szCs w:val="21"/>
        </w:rPr>
        <w:t>年３月</w:t>
      </w:r>
      <w:r w:rsidR="00E80974">
        <w:rPr>
          <w:rFonts w:ascii="Times New Roman" w:eastAsia="ＭＳ 明朝" w:hAnsi="Times New Roman" w:cs="ＭＳ 明朝" w:hint="eastAsia"/>
          <w:color w:val="000000"/>
          <w:kern w:val="0"/>
          <w:szCs w:val="21"/>
        </w:rPr>
        <w:t>１</w:t>
      </w:r>
      <w:r w:rsidR="00FF16A5">
        <w:rPr>
          <w:rFonts w:ascii="Times New Roman" w:eastAsia="ＭＳ 明朝" w:hAnsi="Times New Roman" w:cs="ＭＳ 明朝" w:hint="eastAsia"/>
          <w:color w:val="000000"/>
          <w:kern w:val="0"/>
          <w:szCs w:val="21"/>
        </w:rPr>
        <w:t>７</w:t>
      </w:r>
      <w:r w:rsidRPr="00A0693F">
        <w:rPr>
          <w:rFonts w:ascii="Times New Roman" w:eastAsia="ＭＳ 明朝" w:hAnsi="Times New Roman" w:cs="ＭＳ 明朝" w:hint="eastAsia"/>
          <w:color w:val="000000"/>
          <w:kern w:val="0"/>
          <w:szCs w:val="21"/>
        </w:rPr>
        <w:t>日（</w:t>
      </w:r>
      <w:r w:rsidR="00FF16A5">
        <w:rPr>
          <w:rFonts w:ascii="Times New Roman" w:eastAsia="ＭＳ 明朝" w:hAnsi="Times New Roman" w:cs="ＭＳ 明朝" w:hint="eastAsia"/>
          <w:color w:val="000000"/>
          <w:kern w:val="0"/>
          <w:szCs w:val="21"/>
        </w:rPr>
        <w:t>火</w:t>
      </w:r>
      <w:r w:rsidRPr="00A0693F">
        <w:rPr>
          <w:rFonts w:ascii="Times New Roman" w:eastAsia="ＭＳ 明朝" w:hAnsi="Times New Roman" w:cs="ＭＳ 明朝" w:hint="eastAsia"/>
          <w:color w:val="000000"/>
          <w:kern w:val="0"/>
          <w:szCs w:val="21"/>
        </w:rPr>
        <w:t>）まで（土日祝祭日を除く）</w:t>
      </w:r>
    </w:p>
    <w:p w14:paraId="60354E8B" w14:textId="4071BF1C" w:rsidR="00A0693F" w:rsidRPr="00A0693F" w:rsidRDefault="00A0693F" w:rsidP="00777B33">
      <w:pPr>
        <w:overflowPunct w:val="0"/>
        <w:ind w:left="834"/>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受付時間は午前</w:t>
      </w:r>
      <w:r w:rsidRPr="00A0693F">
        <w:rPr>
          <w:rFonts w:ascii="Times New Roman" w:eastAsia="ＭＳ 明朝" w:hAnsi="Times New Roman" w:cs="Times New Roman"/>
          <w:color w:val="000000"/>
          <w:kern w:val="0"/>
          <w:szCs w:val="21"/>
        </w:rPr>
        <w:t>9</w:t>
      </w:r>
      <w:r w:rsidRPr="00A0693F">
        <w:rPr>
          <w:rFonts w:ascii="Times New Roman" w:eastAsia="ＭＳ 明朝" w:hAnsi="Times New Roman" w:cs="ＭＳ 明朝" w:hint="eastAsia"/>
          <w:color w:val="000000"/>
          <w:kern w:val="0"/>
          <w:szCs w:val="21"/>
        </w:rPr>
        <w:t>時から午後</w:t>
      </w:r>
      <w:r w:rsidRPr="00A0693F">
        <w:rPr>
          <w:rFonts w:ascii="Times New Roman" w:eastAsia="ＭＳ 明朝" w:hAnsi="Times New Roman" w:cs="Times New Roman"/>
          <w:color w:val="000000"/>
          <w:kern w:val="0"/>
          <w:szCs w:val="21"/>
        </w:rPr>
        <w:t>5</w:t>
      </w:r>
      <w:r w:rsidRPr="00A0693F">
        <w:rPr>
          <w:rFonts w:ascii="Times New Roman" w:eastAsia="ＭＳ 明朝" w:hAnsi="Times New Roman" w:cs="ＭＳ 明朝" w:hint="eastAsia"/>
          <w:color w:val="000000"/>
          <w:kern w:val="0"/>
          <w:szCs w:val="21"/>
        </w:rPr>
        <w:t>時までとする。</w:t>
      </w:r>
    </w:p>
    <w:p w14:paraId="781305D5" w14:textId="77777777" w:rsidR="00A0693F" w:rsidRPr="00A0693F" w:rsidRDefault="00A0693F" w:rsidP="00A0693F">
      <w:pPr>
        <w:overflowPunct w:val="0"/>
        <w:ind w:left="834"/>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持参または郵送による（郵送の場合は簡易書留郵便とし、期限内必着とする）</w:t>
      </w:r>
    </w:p>
    <w:p w14:paraId="0CD3A655"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7AAC83C5"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６　入札日時及び場所</w:t>
      </w:r>
    </w:p>
    <w:p w14:paraId="4748143B" w14:textId="7A651198" w:rsidR="00A0693F" w:rsidRPr="00A0693F" w:rsidRDefault="00A0693F" w:rsidP="00A0693F">
      <w:pPr>
        <w:overflowPunct w:val="0"/>
        <w:jc w:val="lef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 xml:space="preserve">　</w:t>
      </w:r>
      <w:r w:rsidRPr="00A0693F">
        <w:rPr>
          <w:rFonts w:ascii="Times New Roman" w:eastAsia="ＭＳ 明朝" w:hAnsi="Times New Roman" w:cs="Times New Roman"/>
          <w:color w:val="000000"/>
          <w:kern w:val="0"/>
          <w:szCs w:val="21"/>
        </w:rPr>
        <w:t xml:space="preserve"> </w:t>
      </w:r>
      <w:r w:rsidRPr="00A0693F">
        <w:rPr>
          <w:rFonts w:ascii="Times New Roman" w:eastAsia="ＭＳ 明朝" w:hAnsi="Times New Roman" w:cs="ＭＳ 明朝" w:hint="eastAsia"/>
          <w:color w:val="000000"/>
          <w:kern w:val="0"/>
          <w:szCs w:val="21"/>
        </w:rPr>
        <w:t>（１）場所　：</w:t>
      </w:r>
      <w:r w:rsidR="00777B33">
        <w:rPr>
          <w:rFonts w:ascii="Times New Roman" w:eastAsia="ＭＳ 明朝" w:hAnsi="Times New Roman" w:cs="ＭＳ 明朝" w:hint="eastAsia"/>
          <w:color w:val="000000"/>
          <w:kern w:val="0"/>
          <w:szCs w:val="21"/>
        </w:rPr>
        <w:t>令和８</w:t>
      </w:r>
      <w:r w:rsidRPr="00A0693F">
        <w:rPr>
          <w:rFonts w:ascii="Times New Roman" w:eastAsia="ＭＳ 明朝" w:hAnsi="Times New Roman" w:cs="ＭＳ 明朝" w:hint="eastAsia"/>
          <w:color w:val="000000"/>
          <w:kern w:val="0"/>
          <w:szCs w:val="21"/>
        </w:rPr>
        <w:t>年３月２</w:t>
      </w:r>
      <w:r w:rsidR="00777B33">
        <w:rPr>
          <w:rFonts w:ascii="Times New Roman" w:eastAsia="ＭＳ 明朝" w:hAnsi="Times New Roman" w:cs="ＭＳ 明朝" w:hint="eastAsia"/>
          <w:color w:val="000000"/>
          <w:kern w:val="0"/>
          <w:szCs w:val="21"/>
        </w:rPr>
        <w:t>３</w:t>
      </w:r>
      <w:r w:rsidRPr="00A0693F">
        <w:rPr>
          <w:rFonts w:ascii="Times New Roman" w:eastAsia="ＭＳ 明朝" w:hAnsi="Times New Roman" w:cs="ＭＳ 明朝" w:hint="eastAsia"/>
          <w:color w:val="000000"/>
          <w:kern w:val="0"/>
          <w:szCs w:val="21"/>
        </w:rPr>
        <w:t>日（</w:t>
      </w:r>
      <w:r w:rsidR="00777B33">
        <w:rPr>
          <w:rFonts w:ascii="Times New Roman" w:eastAsia="ＭＳ 明朝" w:hAnsi="Times New Roman" w:cs="ＭＳ 明朝" w:hint="eastAsia"/>
          <w:color w:val="000000"/>
          <w:kern w:val="0"/>
          <w:szCs w:val="21"/>
        </w:rPr>
        <w:t>月</w:t>
      </w:r>
      <w:r w:rsidRPr="00A0693F">
        <w:rPr>
          <w:rFonts w:ascii="Times New Roman" w:eastAsia="ＭＳ 明朝" w:hAnsi="Times New Roman" w:cs="ＭＳ 明朝" w:hint="eastAsia"/>
          <w:color w:val="000000"/>
          <w:kern w:val="0"/>
          <w:szCs w:val="21"/>
        </w:rPr>
        <w:t>）午前１１時　開始</w:t>
      </w:r>
    </w:p>
    <w:p w14:paraId="4CFD626E" w14:textId="1CECF93D" w:rsidR="00905687" w:rsidRDefault="00A0693F" w:rsidP="00905687">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Times New Roman"/>
          <w:color w:val="000000"/>
          <w:kern w:val="0"/>
          <w:szCs w:val="21"/>
        </w:rPr>
        <w:t xml:space="preserve">   </w:t>
      </w:r>
      <w:r w:rsidRPr="00A0693F">
        <w:rPr>
          <w:rFonts w:ascii="Times New Roman" w:eastAsia="ＭＳ 明朝" w:hAnsi="Times New Roman" w:cs="ＭＳ 明朝" w:hint="eastAsia"/>
          <w:color w:val="000000"/>
          <w:kern w:val="0"/>
          <w:szCs w:val="21"/>
        </w:rPr>
        <w:t>（２）日時　：沖縄県立宮古工業高等学校２階会議室</w:t>
      </w:r>
    </w:p>
    <w:p w14:paraId="2047A1DF" w14:textId="77777777" w:rsidR="00905687" w:rsidRDefault="00905687" w:rsidP="00905687">
      <w:pPr>
        <w:overflowPunct w:val="0"/>
        <w:textAlignment w:val="baseline"/>
        <w:rPr>
          <w:rFonts w:ascii="ＭＳ 明朝" w:eastAsia="ＭＳ 明朝" w:hAnsi="Times New Roman" w:cs="Times New Roman"/>
          <w:color w:val="000000"/>
          <w:spacing w:val="14"/>
          <w:kern w:val="0"/>
          <w:szCs w:val="21"/>
        </w:rPr>
      </w:pPr>
    </w:p>
    <w:p w14:paraId="30F827D6" w14:textId="67D89E94" w:rsidR="00905687" w:rsidRDefault="00905687" w:rsidP="00905687">
      <w:pPr>
        <w:overflowPunct w:val="0"/>
        <w:textAlignment w:val="baseline"/>
        <w:rPr>
          <w:rFonts w:ascii="ＭＳ 明朝" w:eastAsia="ＭＳ 明朝" w:hAnsi="Times New Roman" w:cs="Times New Roman"/>
          <w:color w:val="000000"/>
          <w:spacing w:val="14"/>
          <w:kern w:val="0"/>
          <w:szCs w:val="21"/>
        </w:rPr>
      </w:pPr>
      <w:r>
        <w:rPr>
          <w:rFonts w:ascii="ＭＳ 明朝" w:eastAsia="ＭＳ 明朝" w:hAnsi="Times New Roman" w:cs="Times New Roman" w:hint="eastAsia"/>
          <w:color w:val="000000"/>
          <w:spacing w:val="14"/>
          <w:kern w:val="0"/>
          <w:szCs w:val="21"/>
        </w:rPr>
        <w:t>７　入札</w:t>
      </w:r>
    </w:p>
    <w:p w14:paraId="6C1A49B3" w14:textId="02107832" w:rsidR="00905687" w:rsidRPr="00905687" w:rsidRDefault="00905687" w:rsidP="00905687">
      <w:pPr>
        <w:numPr>
          <w:ilvl w:val="0"/>
          <w:numId w:val="2"/>
        </w:numPr>
        <w:ind w:left="630" w:hangingChars="300" w:hanging="630"/>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入</w:t>
      </w:r>
      <w:r w:rsidRPr="00905687">
        <w:rPr>
          <w:rFonts w:ascii="Times New Roman" w:eastAsia="ＭＳ 明朝" w:hAnsi="Times New Roman" w:cs="ＭＳ 明朝" w:hint="eastAsia"/>
          <w:color w:val="000000"/>
          <w:kern w:val="0"/>
          <w:szCs w:val="21"/>
        </w:rPr>
        <w:t>札者は、上記４</w:t>
      </w:r>
      <w:r w:rsidRPr="00905687">
        <w:rPr>
          <w:rFonts w:ascii="Times New Roman" w:eastAsia="ＭＳ 明朝" w:hAnsi="Times New Roman" w:cs="ＭＳ 明朝" w:hint="eastAsia"/>
          <w:color w:val="000000"/>
          <w:kern w:val="0"/>
          <w:szCs w:val="21"/>
        </w:rPr>
        <w:t>(</w:t>
      </w:r>
      <w:r w:rsidRPr="00905687">
        <w:rPr>
          <w:rFonts w:ascii="Times New Roman" w:eastAsia="ＭＳ 明朝" w:hAnsi="Times New Roman" w:cs="ＭＳ 明朝" w:hint="eastAsia"/>
          <w:color w:val="000000"/>
          <w:kern w:val="0"/>
          <w:szCs w:val="21"/>
        </w:rPr>
        <w:t>１</w:t>
      </w:r>
      <w:r w:rsidRPr="00905687">
        <w:rPr>
          <w:rFonts w:ascii="Times New Roman" w:eastAsia="ＭＳ 明朝" w:hAnsi="Times New Roman" w:cs="ＭＳ 明朝" w:hint="eastAsia"/>
          <w:color w:val="000000"/>
          <w:kern w:val="0"/>
          <w:szCs w:val="21"/>
        </w:rPr>
        <w:t>)</w:t>
      </w:r>
      <w:r w:rsidRPr="00905687">
        <w:rPr>
          <w:rFonts w:ascii="Times New Roman" w:eastAsia="ＭＳ 明朝" w:hAnsi="Times New Roman" w:cs="ＭＳ 明朝" w:hint="eastAsia"/>
          <w:color w:val="000000"/>
          <w:kern w:val="0"/>
          <w:szCs w:val="21"/>
        </w:rPr>
        <w:t>に定める書類を提出した上で、入札書</w:t>
      </w:r>
      <w:r w:rsidRPr="00905687">
        <w:rPr>
          <w:rFonts w:ascii="Times New Roman" w:eastAsia="ＭＳ 明朝" w:hAnsi="Times New Roman" w:cs="ＭＳ 明朝" w:hint="eastAsia"/>
          <w:color w:val="000000"/>
          <w:kern w:val="0"/>
          <w:szCs w:val="21"/>
        </w:rPr>
        <w:t>(</w:t>
      </w:r>
      <w:r w:rsidRPr="00905687">
        <w:rPr>
          <w:rFonts w:ascii="Times New Roman" w:eastAsia="ＭＳ 明朝" w:hAnsi="Times New Roman" w:cs="ＭＳ 明朝" w:hint="eastAsia"/>
          <w:color w:val="000000"/>
          <w:kern w:val="0"/>
          <w:szCs w:val="21"/>
        </w:rPr>
        <w:t>別紙様式５６号その１</w:t>
      </w:r>
      <w:r w:rsidRPr="00905687">
        <w:rPr>
          <w:rFonts w:ascii="Times New Roman" w:eastAsia="ＭＳ 明朝" w:hAnsi="Times New Roman" w:cs="ＭＳ 明朝" w:hint="eastAsia"/>
          <w:color w:val="000000"/>
          <w:kern w:val="0"/>
          <w:szCs w:val="21"/>
        </w:rPr>
        <w:t>)</w:t>
      </w:r>
      <w:r w:rsidRPr="00905687">
        <w:rPr>
          <w:rFonts w:ascii="Times New Roman" w:eastAsia="ＭＳ 明朝" w:hAnsi="Times New Roman" w:cs="ＭＳ 明朝" w:hint="eastAsia"/>
          <w:color w:val="000000"/>
          <w:kern w:val="0"/>
          <w:szCs w:val="21"/>
        </w:rPr>
        <w:t>を提出しなければならない。ただし、郵送等による提出は認めない。</w:t>
      </w:r>
    </w:p>
    <w:p w14:paraId="471E13C9" w14:textId="041CF27E" w:rsidR="00905687" w:rsidRDefault="00905687" w:rsidP="00905687">
      <w:pPr>
        <w:overflowPunct w:val="0"/>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（２）</w:t>
      </w:r>
      <w:r w:rsidRPr="00905687">
        <w:rPr>
          <w:rFonts w:ascii="Times New Roman" w:eastAsia="ＭＳ 明朝" w:hAnsi="Times New Roman" w:cs="ＭＳ 明朝"/>
          <w:color w:val="000000"/>
          <w:kern w:val="0"/>
          <w:szCs w:val="21"/>
        </w:rPr>
        <w:t>入札書は５</w:t>
      </w:r>
      <w:r w:rsidRPr="00905687">
        <w:rPr>
          <w:rFonts w:ascii="Times New Roman" w:eastAsia="ＭＳ 明朝" w:hAnsi="Times New Roman" w:cs="ＭＳ 明朝"/>
          <w:color w:val="000000"/>
          <w:kern w:val="0"/>
          <w:szCs w:val="21"/>
        </w:rPr>
        <w:t>(</w:t>
      </w:r>
      <w:r w:rsidRPr="00905687">
        <w:rPr>
          <w:rFonts w:ascii="Times New Roman" w:eastAsia="ＭＳ 明朝" w:hAnsi="Times New Roman" w:cs="ＭＳ 明朝"/>
          <w:color w:val="000000"/>
          <w:kern w:val="0"/>
          <w:szCs w:val="21"/>
        </w:rPr>
        <w:t>２</w:t>
      </w:r>
      <w:r w:rsidRPr="00905687">
        <w:rPr>
          <w:rFonts w:ascii="Times New Roman" w:eastAsia="ＭＳ 明朝" w:hAnsi="Times New Roman" w:cs="ＭＳ 明朝"/>
          <w:color w:val="000000"/>
          <w:kern w:val="0"/>
          <w:szCs w:val="21"/>
        </w:rPr>
        <w:t>)</w:t>
      </w:r>
      <w:r w:rsidRPr="00905687">
        <w:rPr>
          <w:rFonts w:ascii="Times New Roman" w:eastAsia="ＭＳ 明朝" w:hAnsi="Times New Roman" w:cs="ＭＳ 明朝"/>
          <w:color w:val="000000"/>
          <w:kern w:val="0"/>
          <w:szCs w:val="21"/>
        </w:rPr>
        <w:t>の開札場所に直接持参して提出すること</w:t>
      </w:r>
    </w:p>
    <w:p w14:paraId="67E9EA32" w14:textId="27E1D0E7" w:rsidR="00905687" w:rsidRPr="003953DC" w:rsidRDefault="00905687" w:rsidP="00905687">
      <w:pPr>
        <w:overflowPunct w:val="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（３）代理人が入札する場合は、必ず委任状（別紙様式）を提出すること。</w:t>
      </w:r>
    </w:p>
    <w:p w14:paraId="13CA7AC0" w14:textId="637E0899" w:rsidR="00905687" w:rsidRDefault="00905687" w:rsidP="00905687">
      <w:pPr>
        <w:overflowPunct w:val="0"/>
        <w:ind w:left="630" w:hangingChars="300" w:hanging="630"/>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（４）</w:t>
      </w:r>
      <w:r>
        <w:rPr>
          <w:rFonts w:ascii="Times New Roman" w:eastAsia="ＭＳ 明朝" w:hAnsi="Times New Roman" w:cs="ＭＳ 明朝" w:hint="eastAsia"/>
          <w:color w:val="000000"/>
          <w:kern w:val="0"/>
          <w:szCs w:val="21"/>
        </w:rPr>
        <w:t>入札書は、別紙仕様書に基づき見積るものとする。</w:t>
      </w:r>
    </w:p>
    <w:p w14:paraId="3C3E3763" w14:textId="753AE3FA" w:rsidR="00905687" w:rsidRDefault="00905687" w:rsidP="00905687">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（５）開札に立ち会う者は、</w:t>
      </w:r>
      <w:r w:rsidR="00224BC0">
        <w:rPr>
          <w:rFonts w:ascii="Times New Roman" w:eastAsia="ＭＳ 明朝" w:hAnsi="Times New Roman" w:cs="ＭＳ 明朝" w:hint="eastAsia"/>
          <w:color w:val="000000"/>
          <w:kern w:val="0"/>
          <w:szCs w:val="21"/>
        </w:rPr>
        <w:t>入札参加資格があることが確認された者又はその代理人とする。</w:t>
      </w:r>
    </w:p>
    <w:p w14:paraId="5A36C111" w14:textId="7DCC8045" w:rsidR="00224BC0" w:rsidRDefault="00224BC0" w:rsidP="00905687">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（６）入札者は、入札書を一旦提出した後は開札の前後と問わず当該入札書の書換、引換え、又は取消しをすることはできない。</w:t>
      </w:r>
    </w:p>
    <w:p w14:paraId="279DDA0F" w14:textId="6FDA6721" w:rsidR="00224BC0" w:rsidRDefault="00224BC0" w:rsidP="00905687">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（７）入札金額は、算用数字を用いて丁寧に記入し、頭に￥マークを表示すること。</w:t>
      </w:r>
    </w:p>
    <w:p w14:paraId="011414B2" w14:textId="305067C5" w:rsidR="00224BC0" w:rsidRDefault="00224BC0" w:rsidP="00905687">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lastRenderedPageBreak/>
        <w:t>（８）入札者は、消費税及び地方消費税に係る課税事業者であるか免税事業者であるかを問わず、消費税を抜いた金額を入札書に記載すること。</w:t>
      </w:r>
    </w:p>
    <w:p w14:paraId="3B7BF688" w14:textId="77777777" w:rsidR="00224BC0" w:rsidRDefault="00224BC0" w:rsidP="00905687">
      <w:pPr>
        <w:overflowPunct w:val="0"/>
        <w:ind w:left="630" w:hangingChars="300" w:hanging="630"/>
        <w:textAlignment w:val="baseline"/>
        <w:rPr>
          <w:rFonts w:ascii="Times New Roman" w:eastAsia="ＭＳ 明朝" w:hAnsi="Times New Roman" w:cs="ＭＳ 明朝"/>
          <w:color w:val="000000"/>
          <w:kern w:val="0"/>
          <w:szCs w:val="21"/>
        </w:rPr>
      </w:pPr>
    </w:p>
    <w:p w14:paraId="63DE7675" w14:textId="43335A46" w:rsidR="00224BC0" w:rsidRPr="00905687" w:rsidRDefault="00224BC0" w:rsidP="00905687">
      <w:pPr>
        <w:overflowPunct w:val="0"/>
        <w:ind w:left="630" w:hangingChars="300" w:hanging="630"/>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（９）落札決定にあたっては、入札書に記載された金額に当該金額の</w:t>
      </w:r>
      <w:r>
        <w:rPr>
          <w:rFonts w:ascii="Times New Roman" w:eastAsia="ＭＳ 明朝" w:hAnsi="Times New Roman" w:cs="ＭＳ 明朝" w:hint="eastAsia"/>
          <w:color w:val="000000"/>
          <w:kern w:val="0"/>
          <w:szCs w:val="21"/>
        </w:rPr>
        <w:t>100</w:t>
      </w:r>
      <w:r>
        <w:rPr>
          <w:rFonts w:ascii="Times New Roman" w:eastAsia="ＭＳ 明朝" w:hAnsi="Times New Roman" w:cs="ＭＳ 明朝" w:hint="eastAsia"/>
          <w:color w:val="000000"/>
          <w:kern w:val="0"/>
          <w:szCs w:val="21"/>
        </w:rPr>
        <w:t>分の</w:t>
      </w:r>
      <w:r>
        <w:rPr>
          <w:rFonts w:ascii="Times New Roman" w:eastAsia="ＭＳ 明朝" w:hAnsi="Times New Roman" w:cs="ＭＳ 明朝" w:hint="eastAsia"/>
          <w:color w:val="000000"/>
          <w:kern w:val="0"/>
          <w:szCs w:val="21"/>
        </w:rPr>
        <w:t>10</w:t>
      </w:r>
      <w:r>
        <w:rPr>
          <w:rFonts w:ascii="Times New Roman" w:eastAsia="ＭＳ 明朝" w:hAnsi="Times New Roman" w:cs="ＭＳ 明朝" w:hint="eastAsia"/>
          <w:color w:val="000000"/>
          <w:kern w:val="0"/>
          <w:szCs w:val="21"/>
        </w:rPr>
        <w:t>に相当する金額を加算した金額（当該額に</w:t>
      </w:r>
      <w:r>
        <w:rPr>
          <w:rFonts w:ascii="Times New Roman" w:eastAsia="ＭＳ 明朝" w:hAnsi="Times New Roman" w:cs="ＭＳ 明朝" w:hint="eastAsia"/>
          <w:color w:val="000000"/>
          <w:kern w:val="0"/>
          <w:szCs w:val="21"/>
        </w:rPr>
        <w:t>1</w:t>
      </w:r>
      <w:r>
        <w:rPr>
          <w:rFonts w:ascii="Times New Roman" w:eastAsia="ＭＳ 明朝" w:hAnsi="Times New Roman" w:cs="ＭＳ 明朝" w:hint="eastAsia"/>
          <w:color w:val="000000"/>
          <w:kern w:val="0"/>
          <w:szCs w:val="21"/>
        </w:rPr>
        <w:t>円未満の端数があるときは、その端数金額を切り捨てた金額）をもって落札価格とする。</w:t>
      </w:r>
    </w:p>
    <w:p w14:paraId="73BD061F" w14:textId="77777777" w:rsidR="00905687" w:rsidRPr="00A0693F" w:rsidRDefault="00905687" w:rsidP="00777B33">
      <w:pPr>
        <w:overflowPunct w:val="0"/>
        <w:jc w:val="left"/>
        <w:textAlignment w:val="baseline"/>
        <w:rPr>
          <w:rFonts w:ascii="ＭＳ 明朝" w:eastAsia="ＭＳ 明朝" w:hAnsi="Times New Roman" w:cs="Times New Roman"/>
          <w:color w:val="000000"/>
          <w:spacing w:val="14"/>
          <w:kern w:val="0"/>
          <w:szCs w:val="21"/>
        </w:rPr>
      </w:pPr>
    </w:p>
    <w:p w14:paraId="49CB54B7"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７　入札保証金</w:t>
      </w:r>
    </w:p>
    <w:p w14:paraId="3A26DE9B" w14:textId="4D9E397F" w:rsidR="00A0693F" w:rsidRDefault="00A0693F" w:rsidP="007676C0">
      <w:pPr>
        <w:overflowPunct w:val="0"/>
        <w:ind w:left="420" w:hangingChars="200" w:hanging="420"/>
        <w:textAlignment w:val="baseline"/>
        <w:rPr>
          <w:rFonts w:ascii="Times New Roman" w:eastAsia="ＭＳ 明朝" w:hAnsi="Times New Roman" w:cs="ＭＳ 明朝"/>
          <w:color w:val="000000"/>
          <w:kern w:val="0"/>
          <w:szCs w:val="21"/>
        </w:rPr>
      </w:pPr>
      <w:r w:rsidRPr="00A0693F">
        <w:rPr>
          <w:rFonts w:ascii="Times New Roman" w:eastAsia="ＭＳ 明朝" w:hAnsi="Times New Roman" w:cs="ＭＳ 明朝" w:hint="eastAsia"/>
          <w:color w:val="000000"/>
          <w:kern w:val="0"/>
          <w:szCs w:val="21"/>
        </w:rPr>
        <w:t xml:space="preserve">　</w:t>
      </w:r>
      <w:r w:rsidR="007676C0">
        <w:rPr>
          <w:rFonts w:ascii="Times New Roman" w:eastAsia="ＭＳ 明朝" w:hAnsi="Times New Roman" w:cs="ＭＳ 明朝" w:hint="eastAsia"/>
          <w:color w:val="000000"/>
          <w:kern w:val="0"/>
          <w:szCs w:val="21"/>
        </w:rPr>
        <w:t xml:space="preserve">　別紙「入札保証金説明書」による。</w:t>
      </w:r>
    </w:p>
    <w:p w14:paraId="7990E595" w14:textId="77777777" w:rsidR="007676C0" w:rsidRPr="00A0693F" w:rsidRDefault="007676C0" w:rsidP="007676C0">
      <w:pPr>
        <w:overflowPunct w:val="0"/>
        <w:ind w:left="476" w:hangingChars="200" w:hanging="476"/>
        <w:textAlignment w:val="baseline"/>
        <w:rPr>
          <w:rFonts w:ascii="ＭＳ 明朝" w:eastAsia="ＭＳ 明朝" w:hAnsi="Times New Roman" w:cs="Times New Roman"/>
          <w:color w:val="000000"/>
          <w:spacing w:val="14"/>
          <w:kern w:val="0"/>
          <w:szCs w:val="21"/>
        </w:rPr>
      </w:pPr>
    </w:p>
    <w:p w14:paraId="0036A9E4" w14:textId="77777777" w:rsidR="00A0693F" w:rsidRPr="00A0693F" w:rsidRDefault="00A0693F" w:rsidP="00A0693F">
      <w:pPr>
        <w:overflowPunct w:val="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８　入札の無効</w:t>
      </w:r>
    </w:p>
    <w:p w14:paraId="4C20518A"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Times New Roman"/>
          <w:color w:val="000000"/>
          <w:kern w:val="0"/>
          <w:szCs w:val="21"/>
        </w:rPr>
        <w:t xml:space="preserve">  </w:t>
      </w:r>
      <w:r w:rsidRPr="00A0693F">
        <w:rPr>
          <w:rFonts w:ascii="Times New Roman" w:eastAsia="ＭＳ 明朝" w:hAnsi="Times New Roman" w:cs="ＭＳ 明朝" w:hint="eastAsia"/>
          <w:color w:val="000000"/>
          <w:kern w:val="0"/>
          <w:szCs w:val="21"/>
        </w:rPr>
        <w:t xml:space="preserve">　次のいずれかに該当する入札は無効とする。</w:t>
      </w:r>
    </w:p>
    <w:p w14:paraId="0EE50071"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bookmarkStart w:id="0" w:name="_Hlk223617015"/>
      <w:r w:rsidRPr="00A0693F">
        <w:rPr>
          <w:rFonts w:ascii="Times New Roman" w:eastAsia="ＭＳ 明朝" w:hAnsi="Times New Roman" w:cs="ＭＳ 明朝" w:hint="eastAsia"/>
          <w:color w:val="000000"/>
          <w:kern w:val="0"/>
          <w:szCs w:val="21"/>
        </w:rPr>
        <w:t>（１）入札参加資格のない者のした入札</w:t>
      </w:r>
    </w:p>
    <w:p w14:paraId="024EA0BB"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bookmarkStart w:id="1" w:name="_Hlk223615472"/>
      <w:r w:rsidRPr="00A0693F">
        <w:rPr>
          <w:rFonts w:ascii="Times New Roman" w:eastAsia="ＭＳ 明朝" w:hAnsi="Times New Roman" w:cs="ＭＳ 明朝" w:hint="eastAsia"/>
          <w:color w:val="000000"/>
          <w:kern w:val="0"/>
          <w:szCs w:val="21"/>
        </w:rPr>
        <w:t>（２）同一人が同一事項についてした２通以上の入札</w:t>
      </w:r>
    </w:p>
    <w:p w14:paraId="1D78E9D2"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bookmarkStart w:id="2" w:name="_Hlk223615610"/>
      <w:bookmarkEnd w:id="0"/>
      <w:bookmarkEnd w:id="1"/>
      <w:r w:rsidRPr="00A0693F">
        <w:rPr>
          <w:rFonts w:ascii="Times New Roman" w:eastAsia="ＭＳ 明朝" w:hAnsi="Times New Roman" w:cs="ＭＳ 明朝" w:hint="eastAsia"/>
          <w:color w:val="000000"/>
          <w:kern w:val="0"/>
          <w:szCs w:val="21"/>
        </w:rPr>
        <w:t>（３）委任状を持参しない代理人の行った入札</w:t>
      </w:r>
    </w:p>
    <w:bookmarkEnd w:id="2"/>
    <w:p w14:paraId="42AEE67F"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（４）２人以上の者から委任を受けた者が行った入札</w:t>
      </w:r>
    </w:p>
    <w:p w14:paraId="4ACD7260"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（５）入札書の表記金額を訂正した入札</w:t>
      </w:r>
    </w:p>
    <w:p w14:paraId="46A9975B"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（６）入札書の表記金額、氏名、印影又は重要な文字が誤脱し又は不明な入札</w:t>
      </w:r>
    </w:p>
    <w:p w14:paraId="732046A9"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（７）入札条件に違反した入札</w:t>
      </w:r>
    </w:p>
    <w:p w14:paraId="3843C1F9" w14:textId="3257576A"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（８）</w:t>
      </w:r>
      <w:r w:rsidR="007676C0">
        <w:rPr>
          <w:rFonts w:ascii="Times New Roman" w:eastAsia="ＭＳ 明朝" w:hAnsi="Times New Roman" w:cs="ＭＳ 明朝" w:hint="eastAsia"/>
          <w:color w:val="000000"/>
          <w:kern w:val="0"/>
          <w:szCs w:val="21"/>
        </w:rPr>
        <w:t>連合</w:t>
      </w:r>
      <w:r w:rsidRPr="00A0693F">
        <w:rPr>
          <w:rFonts w:ascii="Times New Roman" w:eastAsia="ＭＳ 明朝" w:hAnsi="Times New Roman" w:cs="ＭＳ 明朝" w:hint="eastAsia"/>
          <w:color w:val="000000"/>
          <w:kern w:val="0"/>
          <w:szCs w:val="21"/>
        </w:rPr>
        <w:t>又はその他不正の行為があった入札</w:t>
      </w:r>
    </w:p>
    <w:p w14:paraId="1A753B9C"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（９）入札保証金が所定の金額に達しない者の行った入札</w:t>
      </w:r>
    </w:p>
    <w:p w14:paraId="1E7C9475"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p>
    <w:p w14:paraId="2C581C9B" w14:textId="77777777"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ＭＳ 明朝" w:eastAsia="ＭＳ 明朝" w:hAnsi="游明朝" w:cs="ＭＳ 明朝" w:hint="eastAsia"/>
          <w:color w:val="000000"/>
          <w:kern w:val="0"/>
          <w:szCs w:val="21"/>
        </w:rPr>
        <w:t xml:space="preserve">９　</w:t>
      </w:r>
      <w:r w:rsidRPr="00A0693F">
        <w:rPr>
          <w:rFonts w:ascii="Times New Roman" w:eastAsia="ＭＳ 明朝" w:hAnsi="Times New Roman" w:cs="ＭＳ 明朝" w:hint="eastAsia"/>
          <w:color w:val="000000"/>
          <w:kern w:val="0"/>
          <w:szCs w:val="21"/>
        </w:rPr>
        <w:t>落札者の決定方法</w:t>
      </w:r>
    </w:p>
    <w:p w14:paraId="4B4E2074" w14:textId="47F0AC68" w:rsidR="00A0693F" w:rsidRPr="00A0693F" w:rsidRDefault="007676C0" w:rsidP="007676C0">
      <w:pPr>
        <w:overflowPunct w:val="0"/>
        <w:spacing w:line="312" w:lineRule="exact"/>
        <w:ind w:left="525" w:hangingChars="250" w:hanging="525"/>
        <w:textAlignment w:val="baseline"/>
        <w:rPr>
          <w:rFonts w:ascii="ＭＳ 明朝" w:eastAsia="ＭＳ 明朝" w:hAnsi="Times New Roman" w:cs="Times New Roman"/>
          <w:color w:val="000000"/>
          <w:spacing w:val="14"/>
          <w:kern w:val="0"/>
          <w:szCs w:val="21"/>
        </w:rPr>
      </w:pPr>
      <w:r w:rsidRPr="007676C0">
        <w:rPr>
          <w:rFonts w:ascii="Times New Roman" w:eastAsia="ＭＳ 明朝" w:hAnsi="Times New Roman" w:cs="ＭＳ 明朝" w:hint="eastAsia"/>
          <w:color w:val="000000"/>
          <w:kern w:val="0"/>
          <w:szCs w:val="21"/>
        </w:rPr>
        <w:t>（</w:t>
      </w:r>
      <w:r>
        <w:rPr>
          <w:rFonts w:ascii="Times New Roman" w:eastAsia="ＭＳ 明朝" w:hAnsi="Times New Roman" w:cs="ＭＳ 明朝" w:hint="eastAsia"/>
          <w:color w:val="000000"/>
          <w:kern w:val="0"/>
          <w:szCs w:val="21"/>
        </w:rPr>
        <w:t>１</w:t>
      </w:r>
      <w:r w:rsidRPr="007676C0">
        <w:rPr>
          <w:rFonts w:ascii="Times New Roman" w:eastAsia="ＭＳ 明朝" w:hAnsi="Times New Roman" w:cs="ＭＳ 明朝" w:hint="eastAsia"/>
          <w:color w:val="000000"/>
          <w:kern w:val="0"/>
          <w:szCs w:val="21"/>
        </w:rPr>
        <w:t>）</w:t>
      </w:r>
      <w:r w:rsidR="00A0693F" w:rsidRPr="00A0693F">
        <w:rPr>
          <w:rFonts w:ascii="Times New Roman" w:eastAsia="ＭＳ 明朝" w:hAnsi="Times New Roman" w:cs="ＭＳ 明朝" w:hint="eastAsia"/>
          <w:color w:val="000000"/>
          <w:kern w:val="0"/>
          <w:szCs w:val="21"/>
        </w:rPr>
        <w:t>有効な入札書を提出した者で、予定価格制限の範囲内で最低の価格をもって申込をした者を落札者とする。</w:t>
      </w:r>
    </w:p>
    <w:p w14:paraId="2550FC2C" w14:textId="0ADEA9A3" w:rsidR="007676C0" w:rsidRDefault="007676C0" w:rsidP="007676C0">
      <w:pPr>
        <w:overflowPunct w:val="0"/>
        <w:spacing w:line="312" w:lineRule="exact"/>
        <w:ind w:left="630" w:hangingChars="300" w:hanging="630"/>
        <w:textAlignment w:val="baseline"/>
        <w:rPr>
          <w:rFonts w:ascii="Times New Roman" w:eastAsia="ＭＳ 明朝" w:hAnsi="Times New Roman" w:cs="ＭＳ 明朝"/>
          <w:color w:val="000000"/>
          <w:kern w:val="0"/>
          <w:szCs w:val="21"/>
        </w:rPr>
      </w:pPr>
      <w:r w:rsidRPr="007676C0">
        <w:rPr>
          <w:rFonts w:ascii="Times New Roman" w:eastAsia="ＭＳ 明朝" w:hAnsi="Times New Roman" w:cs="ＭＳ 明朝" w:hint="eastAsia"/>
          <w:color w:val="000000"/>
          <w:kern w:val="0"/>
          <w:szCs w:val="21"/>
        </w:rPr>
        <w:t>（２）</w:t>
      </w:r>
      <w:r>
        <w:rPr>
          <w:rFonts w:ascii="Times New Roman" w:eastAsia="ＭＳ 明朝" w:hAnsi="Times New Roman" w:cs="ＭＳ 明朝" w:hint="eastAsia"/>
          <w:color w:val="000000"/>
          <w:kern w:val="0"/>
          <w:szCs w:val="21"/>
        </w:rPr>
        <w:t>落札決定にあたっては、入札書に記載された金額に</w:t>
      </w:r>
      <w:r>
        <w:rPr>
          <w:rFonts w:ascii="Times New Roman" w:eastAsia="ＭＳ 明朝" w:hAnsi="Times New Roman" w:cs="ＭＳ 明朝" w:hint="eastAsia"/>
          <w:color w:val="000000"/>
          <w:kern w:val="0"/>
          <w:szCs w:val="21"/>
        </w:rPr>
        <w:t>100</w:t>
      </w:r>
      <w:r>
        <w:rPr>
          <w:rFonts w:ascii="Times New Roman" w:eastAsia="ＭＳ 明朝" w:hAnsi="Times New Roman" w:cs="ＭＳ 明朝" w:hint="eastAsia"/>
          <w:color w:val="000000"/>
          <w:kern w:val="0"/>
          <w:szCs w:val="21"/>
        </w:rPr>
        <w:t>分の</w:t>
      </w:r>
      <w:r>
        <w:rPr>
          <w:rFonts w:ascii="Times New Roman" w:eastAsia="ＭＳ 明朝" w:hAnsi="Times New Roman" w:cs="ＭＳ 明朝" w:hint="eastAsia"/>
          <w:color w:val="000000"/>
          <w:kern w:val="0"/>
          <w:szCs w:val="21"/>
        </w:rPr>
        <w:t>10</w:t>
      </w:r>
      <w:r>
        <w:rPr>
          <w:rFonts w:ascii="Times New Roman" w:eastAsia="ＭＳ 明朝" w:hAnsi="Times New Roman" w:cs="ＭＳ 明朝" w:hint="eastAsia"/>
          <w:color w:val="000000"/>
          <w:kern w:val="0"/>
          <w:szCs w:val="21"/>
        </w:rPr>
        <w:t>に相当する金額を加算した金額（当該金額に</w:t>
      </w:r>
      <w:r>
        <w:rPr>
          <w:rFonts w:ascii="Times New Roman" w:eastAsia="ＭＳ 明朝" w:hAnsi="Times New Roman" w:cs="ＭＳ 明朝" w:hint="eastAsia"/>
          <w:color w:val="000000"/>
          <w:kern w:val="0"/>
          <w:szCs w:val="21"/>
        </w:rPr>
        <w:t>1</w:t>
      </w:r>
      <w:r>
        <w:rPr>
          <w:rFonts w:ascii="Times New Roman" w:eastAsia="ＭＳ 明朝" w:hAnsi="Times New Roman" w:cs="ＭＳ 明朝" w:hint="eastAsia"/>
          <w:color w:val="000000"/>
          <w:kern w:val="0"/>
          <w:szCs w:val="21"/>
        </w:rPr>
        <w:t>円未満の端数があるときは、その端数を切り捨てた金額。）をもって落札価格とする。</w:t>
      </w:r>
    </w:p>
    <w:p w14:paraId="36671888" w14:textId="2C24FAD1" w:rsidR="006D4F28" w:rsidRPr="00A0693F" w:rsidRDefault="006D4F28" w:rsidP="006D4F28">
      <w:pPr>
        <w:overflowPunct w:val="0"/>
        <w:spacing w:line="312" w:lineRule="exact"/>
        <w:ind w:left="630" w:hangingChars="300" w:hanging="630"/>
        <w:textAlignment w:val="baseline"/>
        <w:rPr>
          <w:rFonts w:ascii="Times New Roman" w:eastAsia="ＭＳ 明朝" w:hAnsi="Times New Roman" w:cs="ＭＳ 明朝"/>
          <w:color w:val="000000"/>
          <w:kern w:val="0"/>
          <w:szCs w:val="21"/>
        </w:rPr>
      </w:pPr>
      <w:r w:rsidRPr="006D4F28">
        <w:rPr>
          <w:rFonts w:ascii="Times New Roman" w:eastAsia="ＭＳ 明朝" w:hAnsi="Times New Roman" w:cs="ＭＳ 明朝" w:hint="eastAsia"/>
          <w:color w:val="000000"/>
          <w:kern w:val="0"/>
          <w:szCs w:val="21"/>
        </w:rPr>
        <w:t>（３）</w:t>
      </w:r>
      <w:r w:rsidR="00A0693F" w:rsidRPr="00A0693F">
        <w:rPr>
          <w:rFonts w:ascii="Times New Roman" w:eastAsia="ＭＳ 明朝" w:hAnsi="Times New Roman" w:cs="ＭＳ 明朝" w:hint="eastAsia"/>
          <w:color w:val="000000"/>
          <w:kern w:val="0"/>
          <w:szCs w:val="21"/>
        </w:rPr>
        <w:t>落札となるべき同価格の入札をした者が２人以上であるときは、</w:t>
      </w:r>
      <w:r>
        <w:rPr>
          <w:rFonts w:ascii="Times New Roman" w:eastAsia="ＭＳ 明朝" w:hAnsi="Times New Roman" w:cs="ＭＳ 明朝" w:hint="eastAsia"/>
          <w:color w:val="000000"/>
          <w:kern w:val="0"/>
          <w:szCs w:val="21"/>
        </w:rPr>
        <w:t>くじによる落札決定を行う。この時、</w:t>
      </w:r>
      <w:r w:rsidR="00A0693F" w:rsidRPr="00A0693F">
        <w:rPr>
          <w:rFonts w:ascii="Times New Roman" w:eastAsia="ＭＳ 明朝" w:hAnsi="Times New Roman" w:cs="ＭＳ 明朝" w:hint="eastAsia"/>
          <w:color w:val="000000"/>
          <w:kern w:val="0"/>
          <w:szCs w:val="21"/>
        </w:rPr>
        <w:t>当該入札者</w:t>
      </w:r>
      <w:r>
        <w:rPr>
          <w:rFonts w:ascii="Times New Roman" w:eastAsia="ＭＳ 明朝" w:hAnsi="Times New Roman" w:cs="ＭＳ 明朝" w:hint="eastAsia"/>
          <w:color w:val="000000"/>
          <w:kern w:val="0"/>
          <w:szCs w:val="21"/>
        </w:rPr>
        <w:t>でくじを引かない者があるときは、当該入札事務に関係のない職員が代わりにくじを引くものとする。</w:t>
      </w:r>
    </w:p>
    <w:p w14:paraId="1FA200F6" w14:textId="1532367A" w:rsidR="00A0693F" w:rsidRPr="00A0693F" w:rsidRDefault="00A0693F" w:rsidP="00A0693F">
      <w:pPr>
        <w:overflowPunct w:val="0"/>
        <w:spacing w:line="312" w:lineRule="exact"/>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w:t>
      </w:r>
      <w:r w:rsidR="006D4F28">
        <w:rPr>
          <w:rFonts w:ascii="Times New Roman" w:eastAsia="ＭＳ 明朝" w:hAnsi="Times New Roman" w:cs="ＭＳ 明朝" w:hint="eastAsia"/>
          <w:color w:val="000000"/>
          <w:kern w:val="0"/>
          <w:szCs w:val="21"/>
        </w:rPr>
        <w:t>４</w:t>
      </w:r>
      <w:r w:rsidRPr="00A0693F">
        <w:rPr>
          <w:rFonts w:ascii="Times New Roman" w:eastAsia="ＭＳ 明朝" w:hAnsi="Times New Roman" w:cs="ＭＳ 明朝" w:hint="eastAsia"/>
          <w:color w:val="000000"/>
          <w:kern w:val="0"/>
          <w:szCs w:val="21"/>
        </w:rPr>
        <w:t>）落札者がいない場合は、直ちに再度入札を行う再度の入札は２回までとする。</w:t>
      </w:r>
    </w:p>
    <w:p w14:paraId="2B2DC5C1" w14:textId="77777777" w:rsidR="006D4F28" w:rsidRDefault="00A0693F" w:rsidP="00A0693F">
      <w:pPr>
        <w:overflowPunct w:val="0"/>
        <w:spacing w:line="312" w:lineRule="exact"/>
        <w:textAlignment w:val="baseline"/>
        <w:rPr>
          <w:rFonts w:ascii="ＭＳ 明朝" w:eastAsia="ＭＳ 明朝" w:hAnsi="游明朝" w:cs="ＭＳ 明朝"/>
          <w:color w:val="000000"/>
          <w:kern w:val="0"/>
          <w:szCs w:val="21"/>
        </w:rPr>
      </w:pPr>
      <w:r w:rsidRPr="00A0693F">
        <w:rPr>
          <w:rFonts w:ascii="Times New Roman" w:eastAsia="ＭＳ 明朝" w:hAnsi="Times New Roman" w:cs="ＭＳ 明朝" w:hint="eastAsia"/>
          <w:color w:val="000000"/>
          <w:kern w:val="0"/>
          <w:szCs w:val="21"/>
        </w:rPr>
        <w:t>（</w:t>
      </w:r>
      <w:r w:rsidR="006D4F28">
        <w:rPr>
          <w:rFonts w:ascii="Times New Roman" w:eastAsia="ＭＳ 明朝" w:hAnsi="Times New Roman" w:cs="ＭＳ 明朝" w:hint="eastAsia"/>
          <w:color w:val="000000"/>
          <w:kern w:val="0"/>
          <w:szCs w:val="21"/>
        </w:rPr>
        <w:t>５</w:t>
      </w:r>
      <w:r w:rsidRPr="00A0693F">
        <w:rPr>
          <w:rFonts w:ascii="Times New Roman" w:eastAsia="ＭＳ 明朝" w:hAnsi="Times New Roman" w:cs="ＭＳ 明朝" w:hint="eastAsia"/>
          <w:color w:val="000000"/>
          <w:kern w:val="0"/>
          <w:szCs w:val="21"/>
        </w:rPr>
        <w:t>）再度入札を行っても落札者がいない場合は、地方自治法施行令第</w:t>
      </w:r>
      <w:r w:rsidRPr="00A0693F">
        <w:rPr>
          <w:rFonts w:ascii="ＭＳ 明朝" w:eastAsia="ＭＳ 明朝" w:hAnsi="ＭＳ 明朝" w:cs="ＭＳ 明朝"/>
          <w:color w:val="000000"/>
          <w:kern w:val="0"/>
          <w:szCs w:val="21"/>
        </w:rPr>
        <w:t>167</w:t>
      </w:r>
      <w:r w:rsidRPr="00A0693F">
        <w:rPr>
          <w:rFonts w:ascii="ＭＳ 明朝" w:eastAsia="ＭＳ 明朝" w:hAnsi="游明朝" w:cs="ＭＳ 明朝" w:hint="eastAsia"/>
          <w:color w:val="000000"/>
          <w:kern w:val="0"/>
          <w:szCs w:val="21"/>
        </w:rPr>
        <w:t>条の</w:t>
      </w:r>
      <w:r w:rsidR="006D4F28">
        <w:rPr>
          <w:rFonts w:ascii="ＭＳ 明朝" w:eastAsia="ＭＳ 明朝" w:hAnsi="游明朝" w:cs="ＭＳ 明朝" w:hint="eastAsia"/>
          <w:color w:val="000000"/>
          <w:kern w:val="0"/>
          <w:szCs w:val="21"/>
        </w:rPr>
        <w:t>2</w:t>
      </w:r>
    </w:p>
    <w:p w14:paraId="250BA693" w14:textId="11E46289" w:rsidR="00A0693F" w:rsidRPr="00A0693F" w:rsidRDefault="00A0693F" w:rsidP="006D4F28">
      <w:pPr>
        <w:overflowPunct w:val="0"/>
        <w:spacing w:line="312" w:lineRule="exact"/>
        <w:ind w:firstLineChars="300" w:firstLine="630"/>
        <w:textAlignment w:val="baseline"/>
        <w:rPr>
          <w:rFonts w:ascii="ＭＳ 明朝" w:eastAsia="ＭＳ 明朝" w:hAnsi="Times New Roman" w:cs="Times New Roman"/>
          <w:color w:val="000000"/>
          <w:spacing w:val="14"/>
          <w:kern w:val="0"/>
          <w:szCs w:val="21"/>
        </w:rPr>
      </w:pPr>
      <w:r w:rsidRPr="00A0693F">
        <w:rPr>
          <w:rFonts w:ascii="ＭＳ 明朝" w:eastAsia="ＭＳ 明朝" w:hAnsi="游明朝" w:cs="ＭＳ 明朝" w:hint="eastAsia"/>
          <w:color w:val="000000"/>
          <w:kern w:val="0"/>
          <w:szCs w:val="21"/>
        </w:rPr>
        <w:t>第</w:t>
      </w:r>
      <w:r w:rsidR="006D4F28">
        <w:rPr>
          <w:rFonts w:ascii="ＭＳ 明朝" w:eastAsia="ＭＳ 明朝" w:hAnsi="游明朝" w:cs="ＭＳ 明朝" w:hint="eastAsia"/>
          <w:color w:val="000000"/>
          <w:kern w:val="0"/>
          <w:szCs w:val="21"/>
        </w:rPr>
        <w:t>1</w:t>
      </w:r>
      <w:r w:rsidRPr="00A0693F">
        <w:rPr>
          <w:rFonts w:ascii="ＭＳ 明朝" w:eastAsia="ＭＳ 明朝" w:hAnsi="游明朝" w:cs="ＭＳ 明朝" w:hint="eastAsia"/>
          <w:color w:val="000000"/>
          <w:kern w:val="0"/>
          <w:szCs w:val="21"/>
        </w:rPr>
        <w:t>項第８号により、随意契約ができるものとする。</w:t>
      </w:r>
    </w:p>
    <w:p w14:paraId="2AC4B2C3" w14:textId="77777777" w:rsid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594A3254" w14:textId="77777777" w:rsidR="007C724D" w:rsidRPr="00A0693F" w:rsidRDefault="007C724D" w:rsidP="00A0693F">
      <w:pPr>
        <w:overflowPunct w:val="0"/>
        <w:textAlignment w:val="baseline"/>
        <w:rPr>
          <w:rFonts w:ascii="ＭＳ 明朝" w:eastAsia="ＭＳ 明朝" w:hAnsi="Times New Roman" w:cs="Times New Roman" w:hint="eastAsia"/>
          <w:color w:val="000000"/>
          <w:spacing w:val="14"/>
          <w:kern w:val="0"/>
          <w:szCs w:val="21"/>
        </w:rPr>
      </w:pPr>
    </w:p>
    <w:p w14:paraId="570AAA9F" w14:textId="1F713BC1" w:rsidR="00A0693F" w:rsidRPr="00A0693F" w:rsidRDefault="00585040" w:rsidP="00A0693F">
      <w:pPr>
        <w:overflowPunct w:val="0"/>
        <w:textAlignment w:val="baseline"/>
        <w:rPr>
          <w:rFonts w:ascii="ＭＳ 明朝" w:eastAsia="ＭＳ 明朝" w:hAnsi="Times New Roman" w:cs="Times New Roman"/>
          <w:color w:val="000000"/>
          <w:spacing w:val="14"/>
          <w:kern w:val="0"/>
          <w:szCs w:val="21"/>
        </w:rPr>
      </w:pPr>
      <w:r>
        <w:rPr>
          <w:rFonts w:ascii="ＭＳ 明朝" w:eastAsia="ＭＳ 明朝" w:hAnsi="ＭＳ 明朝" w:cs="ＭＳ 明朝" w:hint="eastAsia"/>
          <w:color w:val="000000"/>
          <w:kern w:val="0"/>
          <w:szCs w:val="21"/>
        </w:rPr>
        <w:t>１０</w:t>
      </w:r>
      <w:r w:rsidR="00A0693F" w:rsidRPr="00A0693F">
        <w:rPr>
          <w:rFonts w:ascii="ＭＳ 明朝" w:eastAsia="ＭＳ 明朝" w:hAnsi="游明朝" w:cs="ＭＳ 明朝" w:hint="eastAsia"/>
          <w:color w:val="000000"/>
          <w:kern w:val="0"/>
          <w:szCs w:val="21"/>
        </w:rPr>
        <w:t xml:space="preserve">　</w:t>
      </w:r>
      <w:r w:rsidR="00A0693F" w:rsidRPr="00A0693F">
        <w:rPr>
          <w:rFonts w:ascii="Times New Roman" w:eastAsia="ＭＳ 明朝" w:hAnsi="Times New Roman" w:cs="ＭＳ 明朝" w:hint="eastAsia"/>
          <w:color w:val="000000"/>
          <w:kern w:val="0"/>
          <w:szCs w:val="21"/>
        </w:rPr>
        <w:t>契約保証金に関する事項</w:t>
      </w:r>
    </w:p>
    <w:p w14:paraId="761777D7" w14:textId="47425BBB" w:rsidR="00A0693F" w:rsidRPr="00A0693F" w:rsidRDefault="00A0693F" w:rsidP="006D4F28">
      <w:pPr>
        <w:tabs>
          <w:tab w:val="left" w:pos="120"/>
          <w:tab w:val="left" w:pos="358"/>
        </w:tabs>
        <w:overflowPunct w:val="0"/>
        <w:spacing w:line="312" w:lineRule="exact"/>
        <w:ind w:left="476"/>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沖縄県財務規則第</w:t>
      </w:r>
      <w:r w:rsidR="006D4F28">
        <w:rPr>
          <w:rFonts w:ascii="Times New Roman" w:eastAsia="ＭＳ 明朝" w:hAnsi="Times New Roman" w:cs="ＭＳ 明朝" w:hint="eastAsia"/>
          <w:color w:val="000000"/>
          <w:kern w:val="0"/>
          <w:szCs w:val="21"/>
        </w:rPr>
        <w:t>101</w:t>
      </w:r>
      <w:r w:rsidRPr="00A0693F">
        <w:rPr>
          <w:rFonts w:ascii="Times New Roman" w:eastAsia="ＭＳ 明朝" w:hAnsi="Times New Roman" w:cs="ＭＳ 明朝" w:hint="eastAsia"/>
          <w:color w:val="000000"/>
          <w:kern w:val="0"/>
          <w:szCs w:val="21"/>
        </w:rPr>
        <w:t>条</w:t>
      </w:r>
      <w:r w:rsidR="006D4F28">
        <w:rPr>
          <w:rFonts w:ascii="Times New Roman" w:eastAsia="ＭＳ 明朝" w:hAnsi="Times New Roman" w:cs="ＭＳ 明朝" w:hint="eastAsia"/>
          <w:color w:val="000000"/>
          <w:kern w:val="0"/>
          <w:szCs w:val="21"/>
        </w:rPr>
        <w:t>第</w:t>
      </w:r>
      <w:r w:rsidR="006D4F28">
        <w:rPr>
          <w:rFonts w:ascii="Times New Roman" w:eastAsia="ＭＳ 明朝" w:hAnsi="Times New Roman" w:cs="ＭＳ 明朝" w:hint="eastAsia"/>
          <w:color w:val="000000"/>
          <w:kern w:val="0"/>
          <w:szCs w:val="21"/>
        </w:rPr>
        <w:t>1</w:t>
      </w:r>
      <w:r w:rsidR="006D4F28">
        <w:rPr>
          <w:rFonts w:ascii="Times New Roman" w:eastAsia="ＭＳ 明朝" w:hAnsi="Times New Roman" w:cs="ＭＳ 明朝" w:hint="eastAsia"/>
          <w:color w:val="000000"/>
          <w:kern w:val="0"/>
          <w:szCs w:val="21"/>
        </w:rPr>
        <w:t>項</w:t>
      </w:r>
      <w:r w:rsidR="007C724D">
        <w:rPr>
          <w:rFonts w:ascii="Times New Roman" w:eastAsia="ＭＳ 明朝" w:hAnsi="Times New Roman" w:cs="ＭＳ 明朝" w:hint="eastAsia"/>
          <w:color w:val="000000"/>
          <w:kern w:val="0"/>
          <w:szCs w:val="21"/>
        </w:rPr>
        <w:t>に</w:t>
      </w:r>
      <w:r w:rsidR="006D4F28">
        <w:rPr>
          <w:rFonts w:ascii="Times New Roman" w:eastAsia="ＭＳ 明朝" w:hAnsi="Times New Roman" w:cs="ＭＳ 明朝" w:hint="eastAsia"/>
          <w:color w:val="000000"/>
          <w:kern w:val="0"/>
          <w:szCs w:val="21"/>
        </w:rPr>
        <w:t>基づき、</w:t>
      </w:r>
      <w:r w:rsidRPr="00A0693F">
        <w:rPr>
          <w:rFonts w:ascii="Times New Roman" w:eastAsia="ＭＳ 明朝" w:hAnsi="Times New Roman" w:cs="ＭＳ 明朝" w:hint="eastAsia"/>
          <w:color w:val="000000"/>
          <w:kern w:val="0"/>
          <w:szCs w:val="21"/>
        </w:rPr>
        <w:t>契約金額</w:t>
      </w:r>
      <w:r w:rsidR="006D4F28">
        <w:rPr>
          <w:rFonts w:ascii="Times New Roman" w:eastAsia="ＭＳ 明朝" w:hAnsi="Times New Roman" w:cs="ＭＳ 明朝" w:hint="eastAsia"/>
          <w:color w:val="000000"/>
          <w:kern w:val="0"/>
          <w:szCs w:val="21"/>
        </w:rPr>
        <w:t>を契約期間の月数で除して得た額に</w:t>
      </w:r>
      <w:r w:rsidR="006D4F28">
        <w:rPr>
          <w:rFonts w:ascii="Times New Roman" w:eastAsia="ＭＳ 明朝" w:hAnsi="Times New Roman" w:cs="ＭＳ 明朝" w:hint="eastAsia"/>
          <w:color w:val="000000"/>
          <w:kern w:val="0"/>
          <w:szCs w:val="21"/>
        </w:rPr>
        <w:t>12</w:t>
      </w:r>
      <w:r w:rsidR="006D4F28">
        <w:rPr>
          <w:rFonts w:ascii="Times New Roman" w:eastAsia="ＭＳ 明朝" w:hAnsi="Times New Roman" w:cs="ＭＳ 明朝" w:hint="eastAsia"/>
          <w:color w:val="000000"/>
          <w:kern w:val="0"/>
          <w:szCs w:val="21"/>
        </w:rPr>
        <w:t>を乗じて得た額の</w:t>
      </w:r>
      <w:r w:rsidR="006D4F28">
        <w:rPr>
          <w:rFonts w:ascii="Times New Roman" w:eastAsia="ＭＳ 明朝" w:hAnsi="Times New Roman" w:cs="ＭＳ 明朝" w:hint="eastAsia"/>
          <w:color w:val="000000"/>
          <w:kern w:val="0"/>
          <w:szCs w:val="21"/>
        </w:rPr>
        <w:t>100</w:t>
      </w:r>
      <w:r w:rsidRPr="00A0693F">
        <w:rPr>
          <w:rFonts w:ascii="Times New Roman" w:eastAsia="ＭＳ 明朝" w:hAnsi="Times New Roman" w:cs="ＭＳ 明朝" w:hint="eastAsia"/>
          <w:color w:val="000000"/>
          <w:kern w:val="0"/>
          <w:szCs w:val="21"/>
        </w:rPr>
        <w:t>分の</w:t>
      </w:r>
      <w:r w:rsidR="006D4F28">
        <w:rPr>
          <w:rFonts w:ascii="Times New Roman" w:eastAsia="ＭＳ 明朝" w:hAnsi="Times New Roman" w:cs="ＭＳ 明朝" w:hint="eastAsia"/>
          <w:color w:val="000000"/>
          <w:kern w:val="0"/>
          <w:szCs w:val="21"/>
        </w:rPr>
        <w:t>10</w:t>
      </w:r>
      <w:r w:rsidRPr="00A0693F">
        <w:rPr>
          <w:rFonts w:ascii="Times New Roman" w:eastAsia="ＭＳ 明朝" w:hAnsi="Times New Roman" w:cs="ＭＳ 明朝" w:hint="eastAsia"/>
          <w:color w:val="000000"/>
          <w:kern w:val="0"/>
          <w:szCs w:val="21"/>
        </w:rPr>
        <w:t>以上</w:t>
      </w:r>
      <w:r w:rsidR="006D4F28">
        <w:rPr>
          <w:rFonts w:ascii="Times New Roman" w:eastAsia="ＭＳ 明朝" w:hAnsi="Times New Roman" w:cs="ＭＳ 明朝" w:hint="eastAsia"/>
          <w:color w:val="000000"/>
          <w:kern w:val="0"/>
          <w:szCs w:val="21"/>
        </w:rPr>
        <w:t>の金額を納付すること</w:t>
      </w:r>
      <w:r w:rsidRPr="00A0693F">
        <w:rPr>
          <w:rFonts w:ascii="Times New Roman" w:eastAsia="ＭＳ 明朝" w:hAnsi="Times New Roman" w:cs="ＭＳ 明朝" w:hint="eastAsia"/>
          <w:color w:val="000000"/>
          <w:kern w:val="0"/>
          <w:szCs w:val="21"/>
        </w:rPr>
        <w:t>。ただし</w:t>
      </w:r>
      <w:r w:rsidR="006D4F28">
        <w:rPr>
          <w:rFonts w:ascii="Times New Roman" w:eastAsia="ＭＳ 明朝" w:hAnsi="Times New Roman" w:cs="ＭＳ 明朝" w:hint="eastAsia"/>
          <w:color w:val="000000"/>
          <w:kern w:val="0"/>
          <w:szCs w:val="21"/>
        </w:rPr>
        <w:t>、</w:t>
      </w:r>
      <w:r w:rsidRPr="00A0693F">
        <w:rPr>
          <w:rFonts w:ascii="Times New Roman" w:eastAsia="ＭＳ 明朝" w:hAnsi="Times New Roman" w:cs="ＭＳ 明朝" w:hint="eastAsia"/>
          <w:color w:val="000000"/>
          <w:kern w:val="0"/>
          <w:szCs w:val="21"/>
        </w:rPr>
        <w:t>次の</w:t>
      </w:r>
      <w:r w:rsidR="006D4F28">
        <w:rPr>
          <w:rFonts w:ascii="Times New Roman" w:eastAsia="ＭＳ 明朝" w:hAnsi="Times New Roman" w:cs="ＭＳ 明朝" w:hint="eastAsia"/>
          <w:color w:val="000000"/>
          <w:kern w:val="0"/>
          <w:szCs w:val="21"/>
        </w:rPr>
        <w:t>場合は</w:t>
      </w:r>
      <w:r w:rsidR="006D4F28">
        <w:rPr>
          <w:rFonts w:ascii="Times New Roman" w:eastAsia="ＭＳ 明朝" w:hAnsi="Times New Roman" w:cs="ＭＳ 明朝" w:hint="eastAsia"/>
          <w:color w:val="000000"/>
          <w:kern w:val="0"/>
          <w:szCs w:val="21"/>
        </w:rPr>
        <w:lastRenderedPageBreak/>
        <w:t>契約保証金の全部</w:t>
      </w:r>
      <w:r w:rsidRPr="00A0693F">
        <w:rPr>
          <w:rFonts w:ascii="Times New Roman" w:eastAsia="ＭＳ 明朝" w:hAnsi="Times New Roman" w:cs="ＭＳ 明朝" w:hint="eastAsia"/>
          <w:color w:val="000000"/>
          <w:kern w:val="0"/>
          <w:szCs w:val="21"/>
        </w:rPr>
        <w:t>又は一部の納付を免除することができる。</w:t>
      </w:r>
    </w:p>
    <w:p w14:paraId="76564D7B" w14:textId="08527A40" w:rsidR="006D4F28" w:rsidRPr="006D4F28" w:rsidRDefault="00A0693F" w:rsidP="006D4F28">
      <w:pPr>
        <w:pStyle w:val="a3"/>
        <w:numPr>
          <w:ilvl w:val="0"/>
          <w:numId w:val="3"/>
        </w:numPr>
        <w:tabs>
          <w:tab w:val="left" w:pos="120"/>
          <w:tab w:val="left" w:pos="358"/>
        </w:tabs>
        <w:overflowPunct w:val="0"/>
        <w:spacing w:line="312" w:lineRule="exact"/>
        <w:ind w:leftChars="0"/>
        <w:textAlignment w:val="baseline"/>
        <w:rPr>
          <w:rFonts w:ascii="Times New Roman" w:eastAsia="ＭＳ 明朝" w:hAnsi="Times New Roman" w:cs="ＭＳ 明朝"/>
          <w:color w:val="000000"/>
          <w:kern w:val="0"/>
          <w:szCs w:val="21"/>
        </w:rPr>
      </w:pPr>
      <w:r w:rsidRPr="006D4F28">
        <w:rPr>
          <w:rFonts w:ascii="Times New Roman" w:eastAsia="ＭＳ 明朝" w:hAnsi="Times New Roman" w:cs="ＭＳ 明朝" w:hint="eastAsia"/>
          <w:color w:val="000000"/>
          <w:kern w:val="0"/>
          <w:szCs w:val="21"/>
        </w:rPr>
        <w:t>保険会社との間に県を被保険者とする入札保証保険契約を締結し、その証書（写　　　　し）を提出する場合。</w:t>
      </w:r>
    </w:p>
    <w:p w14:paraId="18DE4D96" w14:textId="3D7BAE93" w:rsidR="00A0693F" w:rsidRPr="00A0693F" w:rsidRDefault="00A0693F" w:rsidP="00585040">
      <w:pPr>
        <w:overflowPunct w:val="0"/>
        <w:ind w:left="840" w:hangingChars="400" w:hanging="840"/>
        <w:textAlignment w:val="baseline"/>
        <w:rPr>
          <w:rFonts w:ascii="ＭＳ 明朝" w:eastAsia="ＭＳ 明朝" w:hAnsi="Times New Roman" w:cs="Times New Roman"/>
          <w:color w:val="000000"/>
          <w:spacing w:val="14"/>
          <w:kern w:val="0"/>
          <w:szCs w:val="21"/>
        </w:rPr>
      </w:pPr>
      <w:r w:rsidRPr="00A0693F">
        <w:rPr>
          <w:rFonts w:ascii="Times New Roman" w:eastAsia="ＭＳ 明朝" w:hAnsi="Times New Roman" w:cs="ＭＳ 明朝" w:hint="eastAsia"/>
          <w:color w:val="000000"/>
          <w:kern w:val="0"/>
          <w:szCs w:val="21"/>
        </w:rPr>
        <w:t xml:space="preserve">　（２）国（独立行政法人、公社及び公団を含む。以下同じ。）又は</w:t>
      </w:r>
      <w:r w:rsidR="006D4F28">
        <w:rPr>
          <w:rFonts w:ascii="Times New Roman" w:eastAsia="ＭＳ 明朝" w:hAnsi="Times New Roman" w:cs="ＭＳ 明朝" w:hint="eastAsia"/>
          <w:color w:val="000000"/>
          <w:kern w:val="0"/>
          <w:szCs w:val="21"/>
        </w:rPr>
        <w:t>本県若しくは本県以外の</w:t>
      </w:r>
      <w:r w:rsidR="00587387">
        <w:rPr>
          <w:rFonts w:ascii="Times New Roman" w:eastAsia="ＭＳ 明朝" w:hAnsi="Times New Roman" w:cs="ＭＳ 明朝" w:hint="eastAsia"/>
          <w:color w:val="000000"/>
          <w:kern w:val="0"/>
          <w:szCs w:val="21"/>
        </w:rPr>
        <w:t>地方公共団体と、この入札に付する事項と書類及び規模をほぼ同じくする契約を締結した実績を有し、これらのうち過去</w:t>
      </w:r>
      <w:r w:rsidR="00587387">
        <w:rPr>
          <w:rFonts w:ascii="Times New Roman" w:eastAsia="ＭＳ 明朝" w:hAnsi="Times New Roman" w:cs="ＭＳ 明朝" w:hint="eastAsia"/>
          <w:color w:val="000000"/>
          <w:kern w:val="0"/>
          <w:szCs w:val="21"/>
        </w:rPr>
        <w:t>2</w:t>
      </w:r>
      <w:r w:rsidR="00587387">
        <w:rPr>
          <w:rFonts w:ascii="Times New Roman" w:eastAsia="ＭＳ 明朝" w:hAnsi="Times New Roman" w:cs="ＭＳ 明朝" w:hint="eastAsia"/>
          <w:color w:val="000000"/>
          <w:kern w:val="0"/>
          <w:szCs w:val="21"/>
        </w:rPr>
        <w:t>箇年の間に履行期限が到来</w:t>
      </w:r>
      <w:r w:rsidR="00585040">
        <w:rPr>
          <w:rFonts w:ascii="Times New Roman" w:eastAsia="ＭＳ 明朝" w:hAnsi="Times New Roman" w:cs="ＭＳ 明朝" w:hint="eastAsia"/>
          <w:color w:val="000000"/>
          <w:kern w:val="0"/>
          <w:szCs w:val="21"/>
        </w:rPr>
        <w:t>した二以上の契約を、全て誠実に履行した実績を証する書類を提出する場合。</w:t>
      </w:r>
    </w:p>
    <w:p w14:paraId="4362CA9F" w14:textId="77777777" w:rsidR="00A0693F" w:rsidRDefault="00A0693F" w:rsidP="00A0693F">
      <w:pPr>
        <w:overflowPunct w:val="0"/>
        <w:textAlignment w:val="baseline"/>
        <w:rPr>
          <w:rFonts w:ascii="ＭＳ 明朝" w:eastAsia="ＭＳ 明朝" w:hAnsi="Times New Roman" w:cs="Times New Roman"/>
          <w:color w:val="000000"/>
          <w:spacing w:val="14"/>
          <w:kern w:val="0"/>
          <w:szCs w:val="21"/>
        </w:rPr>
      </w:pPr>
    </w:p>
    <w:p w14:paraId="092734D1" w14:textId="1357DD25" w:rsidR="00585040" w:rsidRDefault="00585040" w:rsidP="00A0693F">
      <w:pPr>
        <w:overflowPunct w:val="0"/>
        <w:textAlignment w:val="baseline"/>
        <w:rPr>
          <w:rFonts w:ascii="ＭＳ 明朝" w:eastAsia="ＭＳ 明朝" w:hAnsi="Times New Roman" w:cs="Times New Roman"/>
          <w:color w:val="000000"/>
          <w:spacing w:val="14"/>
          <w:kern w:val="0"/>
          <w:szCs w:val="21"/>
        </w:rPr>
      </w:pPr>
      <w:r>
        <w:rPr>
          <w:rFonts w:ascii="ＭＳ 明朝" w:eastAsia="ＭＳ 明朝" w:hAnsi="Times New Roman" w:cs="Times New Roman" w:hint="eastAsia"/>
          <w:color w:val="000000"/>
          <w:spacing w:val="14"/>
          <w:kern w:val="0"/>
          <w:szCs w:val="21"/>
        </w:rPr>
        <w:t>１１　その他</w:t>
      </w:r>
    </w:p>
    <w:p w14:paraId="26F67B3D" w14:textId="179C0BA4" w:rsidR="00585040" w:rsidRPr="00A0693F" w:rsidRDefault="00585040" w:rsidP="002764B6">
      <w:pPr>
        <w:overflowPunct w:val="0"/>
        <w:spacing w:line="312" w:lineRule="exact"/>
        <w:ind w:leftChars="400" w:left="840"/>
        <w:textAlignment w:val="baseline"/>
        <w:rPr>
          <w:rFonts w:ascii="ＭＳ 明朝" w:eastAsia="ＭＳ 明朝" w:hAnsi="Times New Roman" w:cs="Times New Roman"/>
          <w:color w:val="000000"/>
          <w:spacing w:val="14"/>
          <w:kern w:val="0"/>
          <w:szCs w:val="21"/>
        </w:rPr>
      </w:pPr>
      <w:r>
        <w:rPr>
          <w:rFonts w:ascii="Times New Roman" w:eastAsia="ＭＳ 明朝" w:hAnsi="Times New Roman" w:cs="ＭＳ 明朝" w:hint="eastAsia"/>
          <w:color w:val="000000"/>
          <w:kern w:val="0"/>
          <w:szCs w:val="21"/>
        </w:rPr>
        <w:t>入札関係書類の配布は実施しないため、沖縄県ホームページ内「公募・入札」又は沖縄県教育委員会</w:t>
      </w:r>
      <w:r w:rsidR="00CD733C">
        <w:rPr>
          <w:rFonts w:ascii="Times New Roman" w:eastAsia="ＭＳ 明朝" w:hAnsi="Times New Roman" w:cs="ＭＳ 明朝" w:hint="eastAsia"/>
          <w:color w:val="000000"/>
          <w:kern w:val="0"/>
          <w:szCs w:val="21"/>
        </w:rPr>
        <w:t>ホームページ内「入札情報」に掲載されている資料を、ダウンロードすること</w:t>
      </w:r>
      <w:r w:rsidR="002764B6">
        <w:rPr>
          <w:rFonts w:ascii="Times New Roman" w:eastAsia="ＭＳ 明朝" w:hAnsi="Times New Roman" w:cs="ＭＳ 明朝" w:hint="eastAsia"/>
          <w:color w:val="000000"/>
          <w:kern w:val="0"/>
          <w:szCs w:val="21"/>
        </w:rPr>
        <w:t>。</w:t>
      </w:r>
    </w:p>
    <w:p w14:paraId="5D2CEC2A" w14:textId="77777777" w:rsidR="00585040" w:rsidRDefault="00585040" w:rsidP="00A0693F">
      <w:pPr>
        <w:overflowPunct w:val="0"/>
        <w:textAlignment w:val="baseline"/>
        <w:rPr>
          <w:rFonts w:ascii="ＭＳ 明朝" w:eastAsia="ＭＳ 明朝" w:hAnsi="Times New Roman" w:cs="Times New Roman"/>
          <w:color w:val="000000"/>
          <w:spacing w:val="14"/>
          <w:kern w:val="0"/>
          <w:szCs w:val="21"/>
        </w:rPr>
      </w:pPr>
    </w:p>
    <w:p w14:paraId="33AA5837" w14:textId="77777777" w:rsidR="00585040" w:rsidRPr="00A0693F" w:rsidRDefault="00585040" w:rsidP="00A0693F">
      <w:pPr>
        <w:overflowPunct w:val="0"/>
        <w:textAlignment w:val="baseline"/>
        <w:rPr>
          <w:rFonts w:ascii="ＭＳ 明朝" w:eastAsia="ＭＳ 明朝" w:hAnsi="Times New Roman" w:cs="Times New Roman"/>
          <w:color w:val="000000"/>
          <w:spacing w:val="14"/>
          <w:kern w:val="0"/>
          <w:szCs w:val="21"/>
        </w:rPr>
      </w:pPr>
    </w:p>
    <w:p w14:paraId="4CEA52A0" w14:textId="3E7A7630" w:rsidR="00894B31"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１２　問い合わせ先</w:t>
      </w:r>
    </w:p>
    <w:p w14:paraId="6A605052" w14:textId="6D2838A9" w:rsidR="002764B6"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 xml:space="preserve">　　　沖縄県立宮古工業高等学校　担当：島袋</w:t>
      </w:r>
    </w:p>
    <w:p w14:paraId="55931233" w14:textId="7811B882" w:rsidR="002764B6"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 xml:space="preserve">　　　〒</w:t>
      </w:r>
      <w:r>
        <w:rPr>
          <w:rFonts w:ascii="Times New Roman" w:eastAsia="ＭＳ 明朝" w:hAnsi="Times New Roman" w:cs="Times New Roman" w:hint="eastAsia"/>
          <w:color w:val="000000"/>
          <w:kern w:val="0"/>
          <w:szCs w:val="21"/>
        </w:rPr>
        <w:t>906-0007</w:t>
      </w:r>
    </w:p>
    <w:p w14:paraId="6C23F247" w14:textId="69856D38" w:rsidR="002764B6"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 xml:space="preserve">　　　　沖縄県宮古島市平良東仲宗根</w:t>
      </w:r>
      <w:r>
        <w:rPr>
          <w:rFonts w:ascii="Times New Roman" w:eastAsia="ＭＳ 明朝" w:hAnsi="Times New Roman" w:cs="Times New Roman" w:hint="eastAsia"/>
          <w:color w:val="000000"/>
          <w:kern w:val="0"/>
          <w:szCs w:val="21"/>
        </w:rPr>
        <w:t>968-4</w:t>
      </w:r>
    </w:p>
    <w:p w14:paraId="4AB32FC9" w14:textId="69101E8A" w:rsidR="002764B6"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 xml:space="preserve">　　　　</w:t>
      </w:r>
      <w:r>
        <w:rPr>
          <w:rFonts w:ascii="Times New Roman" w:eastAsia="ＭＳ 明朝" w:hAnsi="Times New Roman" w:cs="Times New Roman" w:hint="eastAsia"/>
          <w:color w:val="000000"/>
          <w:kern w:val="0"/>
          <w:szCs w:val="21"/>
        </w:rPr>
        <w:t>TEL</w:t>
      </w:r>
      <w:r>
        <w:rPr>
          <w:rFonts w:ascii="Times New Roman" w:eastAsia="ＭＳ 明朝" w:hAnsi="Times New Roman" w:cs="Times New Roman" w:hint="eastAsia"/>
          <w:color w:val="000000"/>
          <w:kern w:val="0"/>
          <w:szCs w:val="21"/>
        </w:rPr>
        <w:t>：</w:t>
      </w:r>
      <w:r>
        <w:rPr>
          <w:rFonts w:ascii="Times New Roman" w:eastAsia="ＭＳ 明朝" w:hAnsi="Times New Roman" w:cs="Times New Roman" w:hint="eastAsia"/>
          <w:color w:val="000000"/>
          <w:kern w:val="0"/>
          <w:szCs w:val="21"/>
        </w:rPr>
        <w:t>0980-72-3185</w:t>
      </w:r>
      <w:r>
        <w:rPr>
          <w:rFonts w:ascii="Times New Roman" w:eastAsia="ＭＳ 明朝" w:hAnsi="Times New Roman" w:cs="Times New Roman" w:hint="eastAsia"/>
          <w:color w:val="000000"/>
          <w:kern w:val="0"/>
          <w:szCs w:val="21"/>
        </w:rPr>
        <w:t>・</w:t>
      </w:r>
      <w:r>
        <w:rPr>
          <w:rFonts w:ascii="Times New Roman" w:eastAsia="ＭＳ 明朝" w:hAnsi="Times New Roman" w:cs="Times New Roman" w:hint="eastAsia"/>
          <w:color w:val="000000"/>
          <w:kern w:val="0"/>
          <w:szCs w:val="21"/>
        </w:rPr>
        <w:t>7799</w:t>
      </w:r>
    </w:p>
    <w:p w14:paraId="7393F1D5" w14:textId="0415B8EA" w:rsidR="002764B6" w:rsidRPr="002764B6" w:rsidRDefault="002764B6" w:rsidP="002764B6">
      <w:pPr>
        <w:overflowPunct w:val="0"/>
        <w:textAlignment w:val="baseline"/>
        <w:rPr>
          <w:rFonts w:ascii="Times New Roman" w:eastAsia="ＭＳ 明朝" w:hAnsi="Times New Roman" w:cs="Times New Roman"/>
          <w:color w:val="000000"/>
          <w:kern w:val="0"/>
          <w:szCs w:val="21"/>
        </w:rPr>
      </w:pPr>
      <w:r>
        <w:rPr>
          <w:rFonts w:ascii="Times New Roman" w:eastAsia="ＭＳ 明朝" w:hAnsi="Times New Roman" w:cs="Times New Roman" w:hint="eastAsia"/>
          <w:color w:val="000000"/>
          <w:kern w:val="0"/>
          <w:szCs w:val="21"/>
        </w:rPr>
        <w:t xml:space="preserve">　　　　</w:t>
      </w:r>
      <w:r>
        <w:rPr>
          <w:rFonts w:ascii="Times New Roman" w:eastAsia="ＭＳ 明朝" w:hAnsi="Times New Roman" w:cs="Times New Roman" w:hint="eastAsia"/>
          <w:color w:val="000000"/>
          <w:kern w:val="0"/>
          <w:szCs w:val="21"/>
        </w:rPr>
        <w:t>FAX</w:t>
      </w:r>
      <w:r>
        <w:rPr>
          <w:rFonts w:ascii="Times New Roman" w:eastAsia="ＭＳ 明朝" w:hAnsi="Times New Roman" w:cs="Times New Roman" w:hint="eastAsia"/>
          <w:color w:val="000000"/>
          <w:kern w:val="0"/>
          <w:szCs w:val="21"/>
        </w:rPr>
        <w:t>：</w:t>
      </w:r>
      <w:r>
        <w:rPr>
          <w:rFonts w:ascii="Times New Roman" w:eastAsia="ＭＳ 明朝" w:hAnsi="Times New Roman" w:cs="Times New Roman" w:hint="eastAsia"/>
          <w:color w:val="000000"/>
          <w:kern w:val="0"/>
          <w:szCs w:val="21"/>
        </w:rPr>
        <w:t>0980-72-8041</w:t>
      </w:r>
    </w:p>
    <w:sectPr w:rsidR="002764B6" w:rsidRPr="002764B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72CAC"/>
    <w:multiLevelType w:val="hybridMultilevel"/>
    <w:tmpl w:val="24285406"/>
    <w:lvl w:ilvl="0" w:tplc="840675A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6977299"/>
    <w:multiLevelType w:val="hybridMultilevel"/>
    <w:tmpl w:val="3FD2C7C8"/>
    <w:lvl w:ilvl="0" w:tplc="8B0A6892">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4C2A2F61"/>
    <w:multiLevelType w:val="hybridMultilevel"/>
    <w:tmpl w:val="D90651C2"/>
    <w:lvl w:ilvl="0" w:tplc="1B028FB0">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3" w15:restartNumberingAfterBreak="0">
    <w:nsid w:val="7E361FA4"/>
    <w:multiLevelType w:val="hybridMultilevel"/>
    <w:tmpl w:val="F1E812D8"/>
    <w:lvl w:ilvl="0" w:tplc="B8FA07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76960279">
    <w:abstractNumId w:val="3"/>
  </w:num>
  <w:num w:numId="2" w16cid:durableId="88939194">
    <w:abstractNumId w:val="2"/>
  </w:num>
  <w:num w:numId="3" w16cid:durableId="1163004773">
    <w:abstractNumId w:val="1"/>
  </w:num>
  <w:num w:numId="4" w16cid:durableId="530605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93F"/>
    <w:rsid w:val="0014562C"/>
    <w:rsid w:val="00224BC0"/>
    <w:rsid w:val="002764B6"/>
    <w:rsid w:val="004B74C1"/>
    <w:rsid w:val="00585040"/>
    <w:rsid w:val="00587387"/>
    <w:rsid w:val="006D4F28"/>
    <w:rsid w:val="007676C0"/>
    <w:rsid w:val="00777B33"/>
    <w:rsid w:val="007C724D"/>
    <w:rsid w:val="00894B31"/>
    <w:rsid w:val="00905687"/>
    <w:rsid w:val="00A0693F"/>
    <w:rsid w:val="00B744E7"/>
    <w:rsid w:val="00CC181E"/>
    <w:rsid w:val="00CD733C"/>
    <w:rsid w:val="00E80974"/>
    <w:rsid w:val="00FF16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12675D3"/>
  <w15:chartTrackingRefBased/>
  <w15:docId w15:val="{77C8C23A-01F2-4838-8B95-0D9F9364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50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7B3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3B1A0-6C80-4060-8CFE-EB11C982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429</Words>
  <Characters>2451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0081848</dc:creator>
  <cp:keywords/>
  <dc:description/>
  <cp:lastModifiedBy>0081850</cp:lastModifiedBy>
  <cp:revision>8</cp:revision>
  <cp:lastPrinted>2026-03-10T11:31:00Z</cp:lastPrinted>
  <dcterms:created xsi:type="dcterms:W3CDTF">2026-03-05T04:54:00Z</dcterms:created>
  <dcterms:modified xsi:type="dcterms:W3CDTF">2026-03-10T13:00:00Z</dcterms:modified>
</cp:coreProperties>
</file>