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6968E" w14:textId="77777777" w:rsidR="004D308A" w:rsidRPr="007E576C" w:rsidRDefault="004D308A">
      <w:pPr>
        <w:pStyle w:val="a3"/>
        <w:adjustRightInd/>
        <w:rPr>
          <w:rFonts w:ascii="ＭＳ Ｐ明朝" w:eastAsia="ＭＳ Ｐ明朝" w:hAnsi="ＭＳ Ｐ明朝" w:cs="Times New Roman"/>
          <w:spacing w:val="2"/>
        </w:rPr>
      </w:pPr>
      <w:r w:rsidRPr="007E576C">
        <w:rPr>
          <w:rFonts w:ascii="ＭＳ Ｐ明朝" w:eastAsia="ＭＳ Ｐ明朝" w:hAnsi="ＭＳ Ｐ明朝" w:cs="Times New Roman"/>
        </w:rPr>
        <w:t xml:space="preserve">                                                                   </w:t>
      </w:r>
      <w:r w:rsidRPr="007E576C">
        <w:rPr>
          <w:rFonts w:ascii="ＭＳ Ｐ明朝" w:eastAsia="ＭＳ Ｐ明朝" w:hAnsi="ＭＳ Ｐ明朝" w:hint="eastAsia"/>
        </w:rPr>
        <w:t xml:space="preserve">　</w:t>
      </w:r>
    </w:p>
    <w:p w14:paraId="121A85BA" w14:textId="77777777" w:rsidR="00286F57" w:rsidRPr="007E576C" w:rsidRDefault="005B34E9" w:rsidP="00286F57">
      <w:pPr>
        <w:suppressAutoHyphens w:val="0"/>
        <w:kinsoku/>
        <w:wordWrap/>
        <w:autoSpaceDE/>
        <w:autoSpaceDN/>
        <w:adjustRightInd/>
        <w:jc w:val="center"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pacing w:val="2"/>
          <w:sz w:val="36"/>
          <w:szCs w:val="36"/>
        </w:rPr>
        <w:t>入札</w:t>
      </w:r>
      <w:r w:rsidR="00286F57" w:rsidRPr="007E576C">
        <w:rPr>
          <w:rFonts w:ascii="ＭＳ Ｐ明朝" w:eastAsia="ＭＳ Ｐ明朝" w:hAnsi="ＭＳ Ｐ明朝" w:cs="ＭＳ ゴシック" w:hint="eastAsia"/>
          <w:color w:val="auto"/>
          <w:spacing w:val="2"/>
          <w:sz w:val="36"/>
          <w:szCs w:val="36"/>
        </w:rPr>
        <w:t>保証金還付請求書</w:t>
      </w:r>
    </w:p>
    <w:p w14:paraId="1E88F6A1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center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076A51F6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center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14D70B2F" w14:textId="6445673D" w:rsidR="00286F57" w:rsidRPr="007E576C" w:rsidRDefault="007F3D53" w:rsidP="00BD4C4F">
      <w:pPr>
        <w:suppressAutoHyphens w:val="0"/>
        <w:kinsoku/>
        <w:wordWrap/>
        <w:autoSpaceDE/>
        <w:autoSpaceDN/>
        <w:adjustRightInd/>
        <w:ind w:left="1936" w:hangingChars="800" w:hanging="1936"/>
        <w:rPr>
          <w:rFonts w:ascii="ＭＳ Ｐ明朝" w:eastAsia="ＭＳ Ｐ明朝" w:hAnsi="ＭＳ Ｐ明朝" w:cs="ＭＳ ゴシック"/>
          <w:color w:val="auto"/>
          <w:sz w:val="24"/>
          <w:szCs w:val="24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１　件　　名　　</w:t>
      </w:r>
      <w:r w:rsidR="004D5FF4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令和８年度</w:t>
      </w:r>
      <w:r w:rsidR="005B34E9"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沖縄県平和祈念資料館施設管理業務委託</w:t>
      </w:r>
    </w:p>
    <w:p w14:paraId="18D4C220" w14:textId="2046A9CD" w:rsidR="005B34E9" w:rsidRPr="007E576C" w:rsidRDefault="005B34E9" w:rsidP="00BD4C4F">
      <w:pPr>
        <w:suppressAutoHyphens w:val="0"/>
        <w:kinsoku/>
        <w:wordWrap/>
        <w:autoSpaceDE/>
        <w:autoSpaceDN/>
        <w:adjustRightInd/>
        <w:ind w:left="1936" w:hangingChars="800" w:hanging="1936"/>
        <w:rPr>
          <w:rFonts w:ascii="ＭＳ Ｐ明朝" w:eastAsia="ＭＳ Ｐ明朝" w:hAnsi="ＭＳ Ｐ明朝" w:cs="Times New Roman"/>
          <w:color w:val="auto"/>
          <w:spacing w:val="2"/>
          <w:sz w:val="24"/>
          <w:szCs w:val="24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　　　　　（</w:t>
      </w:r>
      <w:r w:rsidR="001D0D51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業務</w:t>
      </w: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期間：令和</w:t>
      </w:r>
      <w:r w:rsidR="001D0D51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８</w:t>
      </w:r>
      <w:r w:rsidR="00D349EC"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年４月１日～令和</w:t>
      </w:r>
      <w:r w:rsidR="001D0D51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９年</w:t>
      </w: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３月３１日）</w:t>
      </w:r>
    </w:p>
    <w:p w14:paraId="3527F402" w14:textId="77777777" w:rsidR="00286F57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1E563C5A" w14:textId="77777777" w:rsidR="007E576C" w:rsidRPr="007E576C" w:rsidRDefault="007E576C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58C8B4E9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２　請求金額　　</w:t>
      </w: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  <w:u w:val="single" w:color="000000"/>
        </w:rPr>
        <w:t xml:space="preserve">　　</w:t>
      </w:r>
      <w:r w:rsidR="00BD4C4F"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  <w:u w:val="single" w:color="000000"/>
        </w:rPr>
        <w:t>￥</w:t>
      </w: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  <w:u w:val="single" w:color="000000"/>
        </w:rPr>
        <w:t xml:space="preserve">　　　　　　　　　　　</w:t>
      </w:r>
    </w:p>
    <w:p w14:paraId="26D133BA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42BA1B52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78B6EDD4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1CCEE471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481E716E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　</w:t>
      </w:r>
      <w:r w:rsidR="005B34E9"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上記に係る入札</w:t>
      </w: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保証金の還付を請求します。</w:t>
      </w:r>
    </w:p>
    <w:p w14:paraId="52F27382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3A46274E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305EB673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3C8A2ED2" w14:textId="77777777" w:rsidR="00286F57" w:rsidRPr="007E576C" w:rsidRDefault="00ED2FB0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令和</w:t>
      </w:r>
      <w:r w:rsidR="00286F57"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年　　月　　日</w:t>
      </w:r>
    </w:p>
    <w:p w14:paraId="1C330E5A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6DBA40EC" w14:textId="1BBCDBDA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　　　</w:t>
      </w:r>
      <w:r w:rsid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</w:t>
      </w: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住所</w:t>
      </w:r>
    </w:p>
    <w:p w14:paraId="1D59A0B6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12772D14" w14:textId="506472F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　　　</w:t>
      </w:r>
      <w:r w:rsid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</w:t>
      </w: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商号又は</w:t>
      </w:r>
    </w:p>
    <w:p w14:paraId="01090C45" w14:textId="5594A48C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　　　</w:t>
      </w:r>
      <w:r w:rsid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</w:t>
      </w: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名称</w:t>
      </w:r>
    </w:p>
    <w:p w14:paraId="532868CA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</w:t>
      </w:r>
    </w:p>
    <w:p w14:paraId="5048F04A" w14:textId="174A2C4D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　　　</w:t>
      </w:r>
      <w:r w:rsid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</w:t>
      </w: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代表者名　　　　　　　　　　　　</w:t>
      </w:r>
      <w:r w:rsid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　</w:t>
      </w: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　　　</w:t>
      </w:r>
      <w:r w:rsidRPr="007E576C">
        <w:rPr>
          <w:rFonts w:ascii="ＭＳ Ｐ明朝" w:eastAsia="ＭＳ Ｐ明朝" w:hAnsi="ＭＳ Ｐ明朝" w:cs="ＭＳ ゴシック" w:hint="eastAsia"/>
          <w:color w:val="auto"/>
        </w:rPr>
        <w:t xml:space="preserve">　印</w:t>
      </w:r>
    </w:p>
    <w:p w14:paraId="19372332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734E069C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13607986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7722BE0D" w14:textId="77777777" w:rsidR="00286F57" w:rsidRPr="007E576C" w:rsidRDefault="008D6AC9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沖縄県平和祈念資料館</w:t>
      </w:r>
      <w:r w:rsidR="00286F57"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>長　　殿</w:t>
      </w:r>
    </w:p>
    <w:p w14:paraId="0AE1F7A8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19E6901F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</w:p>
    <w:p w14:paraId="3D33AF8E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　　　（口座振込先）</w:t>
      </w:r>
    </w:p>
    <w:p w14:paraId="02E2C091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　　　　金融機関名</w:t>
      </w:r>
    </w:p>
    <w:p w14:paraId="50023651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　　　　預金種類</w:t>
      </w:r>
    </w:p>
    <w:p w14:paraId="7FEAB1BE" w14:textId="77777777" w:rsidR="00286F57" w:rsidRPr="007E576C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　　　　口座番号</w:t>
      </w:r>
    </w:p>
    <w:p w14:paraId="69B1C194" w14:textId="77777777" w:rsidR="004D308A" w:rsidRPr="007E576C" w:rsidRDefault="00286F57">
      <w:pPr>
        <w:suppressAutoHyphens w:val="0"/>
        <w:kinsoku/>
        <w:wordWrap/>
        <w:autoSpaceDE/>
        <w:autoSpaceDN/>
        <w:adjustRightInd/>
        <w:jc w:val="both"/>
        <w:rPr>
          <w:rFonts w:ascii="ＭＳ Ｐ明朝" w:eastAsia="ＭＳ Ｐ明朝" w:hAnsi="ＭＳ Ｐ明朝" w:cs="Times New Roman"/>
          <w:color w:val="auto"/>
          <w:spacing w:val="2"/>
        </w:rPr>
      </w:pPr>
      <w:r w:rsidRPr="007E576C">
        <w:rPr>
          <w:rFonts w:ascii="ＭＳ Ｐ明朝" w:eastAsia="ＭＳ Ｐ明朝" w:hAnsi="ＭＳ Ｐ明朝" w:cs="ＭＳ ゴシック" w:hint="eastAsia"/>
          <w:color w:val="auto"/>
          <w:sz w:val="24"/>
          <w:szCs w:val="24"/>
        </w:rPr>
        <w:t xml:space="preserve">　　　　　　口座名義人</w:t>
      </w:r>
    </w:p>
    <w:p w14:paraId="635C38D5" w14:textId="77777777" w:rsidR="004D308A" w:rsidRPr="007E576C" w:rsidRDefault="004D308A">
      <w:pPr>
        <w:pStyle w:val="a3"/>
        <w:adjustRightInd/>
        <w:rPr>
          <w:rFonts w:ascii="ＭＳ Ｐ明朝" w:eastAsia="ＭＳ Ｐ明朝" w:hAnsi="ＭＳ Ｐ明朝" w:cs="Times New Roman"/>
          <w:color w:val="auto"/>
          <w:spacing w:val="2"/>
        </w:rPr>
      </w:pPr>
    </w:p>
    <w:sectPr w:rsidR="004D308A" w:rsidRPr="007E576C" w:rsidSect="00A757BC">
      <w:footerReference w:type="default" r:id="rId7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A3517" w14:textId="77777777" w:rsidR="00B07E80" w:rsidRDefault="00B07E80">
      <w:r>
        <w:separator/>
      </w:r>
    </w:p>
  </w:endnote>
  <w:endnote w:type="continuationSeparator" w:id="0">
    <w:p w14:paraId="5ABDEF51" w14:textId="77777777" w:rsidR="00B07E80" w:rsidRDefault="00B07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D4F11" w14:textId="77777777" w:rsidR="004D308A" w:rsidRDefault="004D308A">
    <w:pPr>
      <w:pStyle w:val="a3"/>
      <w:framePr w:wrap="auto" w:vAnchor="text" w:hAnchor="margin" w:xAlign="center" w:y="1"/>
      <w:adjustRightInd/>
      <w:jc w:val="center"/>
      <w:rPr>
        <w:rFonts w:cs="Times New Roman"/>
      </w:rPr>
    </w:pPr>
  </w:p>
  <w:p w14:paraId="17AF326B" w14:textId="77777777" w:rsidR="004D308A" w:rsidRDefault="004D308A">
    <w:pPr>
      <w:pStyle w:val="a3"/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C680E" w14:textId="77777777" w:rsidR="00B07E80" w:rsidRDefault="00B07E8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7CBB3DF" w14:textId="77777777" w:rsidR="00B07E80" w:rsidRDefault="00B07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65855"/>
    <w:multiLevelType w:val="hybridMultilevel"/>
    <w:tmpl w:val="39B40336"/>
    <w:lvl w:ilvl="0" w:tplc="ED322EF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4A93101"/>
    <w:multiLevelType w:val="hybridMultilevel"/>
    <w:tmpl w:val="502898F4"/>
    <w:lvl w:ilvl="0" w:tplc="C518D3F8">
      <w:start w:val="1"/>
      <w:numFmt w:val="decimalEnclosedCircle"/>
      <w:lvlText w:val="%1"/>
      <w:lvlJc w:val="left"/>
      <w:pPr>
        <w:ind w:left="572" w:hanging="360"/>
      </w:pPr>
      <w:rPr>
        <w:rFonts w:asci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" w15:restartNumberingAfterBreak="0">
    <w:nsid w:val="2523620E"/>
    <w:multiLevelType w:val="hybridMultilevel"/>
    <w:tmpl w:val="1212B86C"/>
    <w:lvl w:ilvl="0" w:tplc="2DDCCBDA">
      <w:start w:val="1"/>
      <w:numFmt w:val="decimalEnclosedCircle"/>
      <w:lvlText w:val="%1"/>
      <w:lvlJc w:val="left"/>
      <w:pPr>
        <w:ind w:left="572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2AA24ACE"/>
    <w:multiLevelType w:val="hybridMultilevel"/>
    <w:tmpl w:val="629EC72C"/>
    <w:lvl w:ilvl="0" w:tplc="EDD21F48">
      <w:start w:val="1"/>
      <w:numFmt w:val="decimalEnclosedCircle"/>
      <w:lvlText w:val="%1"/>
      <w:lvlJc w:val="left"/>
      <w:pPr>
        <w:ind w:left="360" w:hanging="360"/>
      </w:pPr>
      <w:rPr>
        <w:rFonts w:asci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4492584">
    <w:abstractNumId w:val="0"/>
  </w:num>
  <w:num w:numId="2" w16cid:durableId="597952727">
    <w:abstractNumId w:val="2"/>
  </w:num>
  <w:num w:numId="3" w16cid:durableId="860388721">
    <w:abstractNumId w:val="3"/>
  </w:num>
  <w:num w:numId="4" w16cid:durableId="1449813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7BC"/>
    <w:rsid w:val="00067E29"/>
    <w:rsid w:val="00075B0B"/>
    <w:rsid w:val="000F0F1A"/>
    <w:rsid w:val="001021DD"/>
    <w:rsid w:val="00171C6D"/>
    <w:rsid w:val="001D0D51"/>
    <w:rsid w:val="002314FB"/>
    <w:rsid w:val="00263D60"/>
    <w:rsid w:val="0026625F"/>
    <w:rsid w:val="00286F57"/>
    <w:rsid w:val="0029791F"/>
    <w:rsid w:val="00321C7A"/>
    <w:rsid w:val="0033060C"/>
    <w:rsid w:val="00365AB5"/>
    <w:rsid w:val="003777BB"/>
    <w:rsid w:val="003B5B67"/>
    <w:rsid w:val="003D16C3"/>
    <w:rsid w:val="003D7D8A"/>
    <w:rsid w:val="00457DCC"/>
    <w:rsid w:val="004C329B"/>
    <w:rsid w:val="004D308A"/>
    <w:rsid w:val="004D5FF4"/>
    <w:rsid w:val="00536D80"/>
    <w:rsid w:val="00582024"/>
    <w:rsid w:val="005A159F"/>
    <w:rsid w:val="005B34E9"/>
    <w:rsid w:val="00602535"/>
    <w:rsid w:val="00621B28"/>
    <w:rsid w:val="006B6A0B"/>
    <w:rsid w:val="00717BEF"/>
    <w:rsid w:val="00787CE3"/>
    <w:rsid w:val="007E576C"/>
    <w:rsid w:val="007F3D53"/>
    <w:rsid w:val="008D6AC9"/>
    <w:rsid w:val="008F2D98"/>
    <w:rsid w:val="009824C7"/>
    <w:rsid w:val="00A377FB"/>
    <w:rsid w:val="00A654F1"/>
    <w:rsid w:val="00A757BC"/>
    <w:rsid w:val="00B04D08"/>
    <w:rsid w:val="00B07E80"/>
    <w:rsid w:val="00B61F41"/>
    <w:rsid w:val="00B65E39"/>
    <w:rsid w:val="00BD4C4F"/>
    <w:rsid w:val="00C467CF"/>
    <w:rsid w:val="00C626C5"/>
    <w:rsid w:val="00C70DBF"/>
    <w:rsid w:val="00D07D5C"/>
    <w:rsid w:val="00D349EC"/>
    <w:rsid w:val="00DE24B8"/>
    <w:rsid w:val="00DF2FD5"/>
    <w:rsid w:val="00DF3B1F"/>
    <w:rsid w:val="00E0251C"/>
    <w:rsid w:val="00E11218"/>
    <w:rsid w:val="00E34E3E"/>
    <w:rsid w:val="00E42CE7"/>
    <w:rsid w:val="00E92B93"/>
    <w:rsid w:val="00EA4B87"/>
    <w:rsid w:val="00ED2FB0"/>
    <w:rsid w:val="00F127FC"/>
    <w:rsid w:val="00F26F7E"/>
    <w:rsid w:val="00F2718C"/>
    <w:rsid w:val="00F77BA0"/>
    <w:rsid w:val="00F77F73"/>
    <w:rsid w:val="00F925DB"/>
    <w:rsid w:val="00FC6D29"/>
    <w:rsid w:val="00FF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6E2989"/>
  <w15:docId w15:val="{A7ADE569-7572-4A47-9C12-02066E37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paragraph" w:styleId="a4">
    <w:name w:val="header"/>
    <w:basedOn w:val="a"/>
    <w:link w:val="a5"/>
    <w:uiPriority w:val="99"/>
    <w:rsid w:val="004D30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Pr>
      <w:rFonts w:cs="ＭＳ 明朝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rsid w:val="004D30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Pr>
      <w:rFonts w:cs="ＭＳ 明朝"/>
      <w:color w:val="000000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F925D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925D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　</vt:lpstr>
    </vt:vector>
  </TitlesOfParts>
  <Company>沖縄県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</dc:creator>
  <cp:lastModifiedBy>0005671</cp:lastModifiedBy>
  <cp:revision>12</cp:revision>
  <cp:lastPrinted>2026-01-30T04:32:00Z</cp:lastPrinted>
  <dcterms:created xsi:type="dcterms:W3CDTF">2018-03-28T00:52:00Z</dcterms:created>
  <dcterms:modified xsi:type="dcterms:W3CDTF">2026-01-30T04:32:00Z</dcterms:modified>
</cp:coreProperties>
</file>