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6A3F3" w14:textId="77777777" w:rsidR="00261CF0" w:rsidRPr="00BF30FC" w:rsidRDefault="00DA6778" w:rsidP="00261CF0">
      <w:pPr>
        <w:pStyle w:val="aa"/>
        <w:suppressAutoHyphens w:val="0"/>
        <w:kinsoku/>
        <w:wordWrap/>
        <w:autoSpaceDE/>
        <w:autoSpaceDN/>
        <w:adjustRightInd/>
        <w:spacing w:line="320" w:lineRule="exact"/>
        <w:jc w:val="both"/>
        <w:textAlignment w:val="center"/>
        <w:rPr>
          <w:rFonts w:ascii="ＭＳ ゴシック" w:eastAsia="ＭＳ ゴシック" w:hAnsi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auto"/>
          <w:sz w:val="21"/>
          <w:szCs w:val="21"/>
        </w:rPr>
        <w:pict w14:anchorId="28745FA0">
          <v:rect id="_x0000_s2059" style="position:absolute;left:0;text-align:left;margin-left:0;margin-top:-2.3pt;width:52.65pt;height:25.4pt;z-index:251659264" strokeweight="1.5pt">
            <v:textbox inset="5.85pt,.7pt,5.85pt,.7pt">
              <w:txbxContent>
                <w:p w14:paraId="52897824" w14:textId="77777777" w:rsidR="00DA6778" w:rsidRPr="00DA6778" w:rsidRDefault="00DA6778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hint="eastAsia"/>
                    </w:rPr>
                    <w:t>様式５</w:t>
                  </w:r>
                </w:p>
              </w:txbxContent>
            </v:textbox>
          </v:rect>
        </w:pict>
      </w:r>
    </w:p>
    <w:p w14:paraId="2CFC9139" w14:textId="77777777" w:rsidR="004715A9" w:rsidRPr="00BF30FC" w:rsidRDefault="004715A9" w:rsidP="00BC28E8">
      <w:pPr>
        <w:pStyle w:val="aa"/>
        <w:suppressAutoHyphens w:val="0"/>
        <w:kinsoku/>
        <w:wordWrap/>
        <w:autoSpaceDE/>
        <w:autoSpaceDN/>
        <w:adjustRightInd/>
        <w:spacing w:line="380" w:lineRule="exact"/>
        <w:ind w:left="248" w:hanging="248"/>
        <w:jc w:val="center"/>
        <w:rPr>
          <w:rFonts w:ascii="ＭＳ ゴシック" w:eastAsia="ＭＳ ゴシック" w:hAnsi="ＭＳ ゴシック" w:cs="Times New Roman"/>
          <w:color w:val="auto"/>
          <w:spacing w:val="4"/>
          <w:sz w:val="28"/>
          <w:szCs w:val="28"/>
        </w:rPr>
      </w:pPr>
      <w:r w:rsidRPr="00BF30FC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見　積　書</w:t>
      </w:r>
    </w:p>
    <w:p w14:paraId="705BF96B" w14:textId="77777777" w:rsidR="00007C4D" w:rsidRPr="00BF30FC" w:rsidRDefault="00420BE2" w:rsidP="00007C4D">
      <w:pPr>
        <w:suppressAutoHyphens w:val="0"/>
        <w:kinsoku/>
        <w:wordWrap/>
        <w:autoSpaceDE/>
        <w:autoSpaceDN/>
        <w:adjustRightInd/>
        <w:spacing w:line="320" w:lineRule="exact"/>
        <w:ind w:leftChars="100" w:left="237" w:firstLineChars="3000" w:firstLine="6201"/>
        <w:jc w:val="both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007C4D" w:rsidRPr="00BF30FC">
        <w:rPr>
          <w:rFonts w:ascii="ＭＳ ゴシック" w:eastAsia="ＭＳ ゴシック" w:hAnsi="ＭＳ ゴシック" w:hint="eastAsia"/>
          <w:sz w:val="21"/>
          <w:szCs w:val="21"/>
        </w:rPr>
        <w:t xml:space="preserve">　　年　　月　　日</w:t>
      </w:r>
    </w:p>
    <w:p w14:paraId="137C632D" w14:textId="77777777" w:rsidR="00007C4D" w:rsidRPr="00BF30FC" w:rsidRDefault="002414D6" w:rsidP="00007C4D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ＭＳ ゴシック" w:eastAsia="ＭＳ ゴシック" w:hAnsi="ＭＳ ゴシック" w:cs="Times New Roman"/>
          <w:spacing w:val="4"/>
          <w:sz w:val="21"/>
          <w:szCs w:val="21"/>
        </w:rPr>
      </w:pPr>
      <w:r w:rsidRPr="00BF30FC">
        <w:rPr>
          <w:rFonts w:ascii="ＭＳ ゴシック" w:eastAsia="ＭＳ ゴシック" w:hAnsi="ＭＳ ゴシック" w:hint="eastAsia"/>
          <w:sz w:val="21"/>
          <w:szCs w:val="21"/>
        </w:rPr>
        <w:t xml:space="preserve">沖縄県知事　</w:t>
      </w:r>
      <w:r w:rsidR="00007C4D" w:rsidRPr="00BF30FC">
        <w:rPr>
          <w:rFonts w:ascii="ＭＳ ゴシック" w:eastAsia="ＭＳ ゴシック" w:hAnsi="ＭＳ ゴシック" w:hint="eastAsia"/>
          <w:sz w:val="21"/>
          <w:szCs w:val="21"/>
        </w:rPr>
        <w:t>殿</w:t>
      </w:r>
    </w:p>
    <w:p w14:paraId="25F57F01" w14:textId="77777777" w:rsidR="00007C4D" w:rsidRPr="00BF30FC" w:rsidRDefault="00007C4D" w:rsidP="00007C4D">
      <w:pPr>
        <w:suppressAutoHyphens w:val="0"/>
        <w:kinsoku/>
        <w:wordWrap/>
        <w:autoSpaceDE/>
        <w:autoSpaceDN/>
        <w:adjustRightInd/>
        <w:spacing w:line="320" w:lineRule="exact"/>
        <w:ind w:left="236" w:hanging="236"/>
        <w:jc w:val="both"/>
        <w:rPr>
          <w:rFonts w:ascii="ＭＳ ゴシック" w:eastAsia="ＭＳ ゴシック" w:hAnsi="ＭＳ ゴシック" w:hint="eastAsia"/>
          <w:sz w:val="21"/>
          <w:szCs w:val="21"/>
        </w:rPr>
      </w:pPr>
      <w:r w:rsidRPr="00BF30FC">
        <w:rPr>
          <w:rFonts w:ascii="ＭＳ ゴシック" w:eastAsia="ＭＳ ゴシック" w:hAnsi="ＭＳ ゴシック" w:cs="Times New Roman"/>
          <w:sz w:val="21"/>
          <w:szCs w:val="21"/>
        </w:rPr>
        <w:t xml:space="preserve">                             </w:t>
      </w:r>
      <w:r w:rsidRPr="00BF30FC">
        <w:rPr>
          <w:rFonts w:ascii="ＭＳ ゴシック" w:eastAsia="ＭＳ ゴシック" w:hAnsi="ＭＳ ゴシック" w:cs="Times New Roman" w:hint="eastAsia"/>
          <w:sz w:val="21"/>
          <w:szCs w:val="21"/>
        </w:rPr>
        <w:t xml:space="preserve">　　</w:t>
      </w:r>
      <w:r w:rsidRPr="00BF30FC">
        <w:rPr>
          <w:rFonts w:ascii="ＭＳ ゴシック" w:eastAsia="ＭＳ ゴシック" w:hAnsi="ＭＳ ゴシック" w:cs="Times New Roman"/>
          <w:sz w:val="21"/>
          <w:szCs w:val="21"/>
        </w:rPr>
        <w:t xml:space="preserve">    </w:t>
      </w:r>
      <w:r w:rsidRPr="00BF30FC">
        <w:rPr>
          <w:rFonts w:ascii="ＭＳ ゴシック" w:eastAsia="ＭＳ ゴシック" w:hAnsi="ＭＳ ゴシック" w:hint="eastAsia"/>
          <w:sz w:val="21"/>
          <w:szCs w:val="21"/>
        </w:rPr>
        <w:t>住所</w:t>
      </w:r>
    </w:p>
    <w:p w14:paraId="5616120B" w14:textId="77777777" w:rsidR="00007C4D" w:rsidRPr="00BF30FC" w:rsidRDefault="00007C4D" w:rsidP="00007C4D">
      <w:pPr>
        <w:suppressAutoHyphens w:val="0"/>
        <w:kinsoku/>
        <w:wordWrap/>
        <w:autoSpaceDE/>
        <w:autoSpaceDN/>
        <w:adjustRightInd/>
        <w:spacing w:line="320" w:lineRule="exact"/>
        <w:ind w:left="236" w:hanging="236"/>
        <w:jc w:val="both"/>
        <w:rPr>
          <w:rFonts w:ascii="ＭＳ ゴシック" w:eastAsia="ＭＳ ゴシック" w:hAnsi="ＭＳ ゴシック" w:cs="Times New Roman"/>
          <w:spacing w:val="4"/>
          <w:sz w:val="21"/>
          <w:szCs w:val="21"/>
        </w:rPr>
      </w:pPr>
    </w:p>
    <w:p w14:paraId="27BF112E" w14:textId="77777777" w:rsidR="00007C4D" w:rsidRPr="00BF30FC" w:rsidRDefault="00007C4D" w:rsidP="00007C4D">
      <w:pPr>
        <w:suppressAutoHyphens w:val="0"/>
        <w:kinsoku/>
        <w:wordWrap/>
        <w:autoSpaceDE/>
        <w:autoSpaceDN/>
        <w:adjustRightInd/>
        <w:spacing w:line="320" w:lineRule="exact"/>
        <w:ind w:left="236" w:hanging="236"/>
        <w:jc w:val="both"/>
        <w:rPr>
          <w:rFonts w:ascii="ＭＳ ゴシック" w:eastAsia="ＭＳ ゴシック" w:hAnsi="ＭＳ ゴシック" w:cs="Times New Roman"/>
          <w:spacing w:val="4"/>
          <w:sz w:val="21"/>
          <w:szCs w:val="21"/>
        </w:rPr>
      </w:pPr>
      <w:r w:rsidRPr="00BF30FC">
        <w:rPr>
          <w:rFonts w:ascii="ＭＳ ゴシック" w:eastAsia="ＭＳ ゴシック" w:hAnsi="ＭＳ ゴシック" w:cs="Times New Roman"/>
          <w:sz w:val="21"/>
          <w:szCs w:val="21"/>
        </w:rPr>
        <w:t xml:space="preserve">                            </w:t>
      </w:r>
      <w:r w:rsidRPr="00BF30FC">
        <w:rPr>
          <w:rFonts w:ascii="ＭＳ ゴシック" w:eastAsia="ＭＳ ゴシック" w:hAnsi="ＭＳ ゴシック" w:cs="Times New Roman" w:hint="eastAsia"/>
          <w:sz w:val="21"/>
          <w:szCs w:val="21"/>
        </w:rPr>
        <w:t xml:space="preserve">　　</w:t>
      </w:r>
      <w:r w:rsidRPr="00BF30FC">
        <w:rPr>
          <w:rFonts w:ascii="ＭＳ ゴシック" w:eastAsia="ＭＳ ゴシック" w:hAnsi="ＭＳ ゴシック" w:cs="Times New Roman"/>
          <w:sz w:val="21"/>
          <w:szCs w:val="21"/>
        </w:rPr>
        <w:t xml:space="preserve">     </w:t>
      </w:r>
      <w:r w:rsidRPr="00BF30FC">
        <w:rPr>
          <w:rFonts w:ascii="ＭＳ ゴシック" w:eastAsia="ＭＳ ゴシック" w:hAnsi="ＭＳ ゴシック" w:hint="eastAsia"/>
          <w:sz w:val="21"/>
          <w:szCs w:val="21"/>
        </w:rPr>
        <w:t>氏名</w:t>
      </w:r>
    </w:p>
    <w:p w14:paraId="6802DBBD" w14:textId="77777777" w:rsidR="00007C4D" w:rsidRPr="00BF30FC" w:rsidRDefault="00007C4D" w:rsidP="00007C4D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ＭＳ ゴシック" w:eastAsia="ＭＳ ゴシック" w:hAnsi="ＭＳ ゴシック" w:cs="Times New Roman"/>
          <w:spacing w:val="4"/>
          <w:sz w:val="21"/>
          <w:szCs w:val="21"/>
        </w:rPr>
      </w:pPr>
    </w:p>
    <w:p w14:paraId="50B4CD2E" w14:textId="77777777" w:rsidR="00B91519" w:rsidRPr="00BF30FC" w:rsidRDefault="004715A9" w:rsidP="00007C4D">
      <w:pPr>
        <w:pStyle w:val="aa"/>
        <w:suppressAutoHyphens w:val="0"/>
        <w:kinsoku/>
        <w:wordWrap/>
        <w:autoSpaceDE/>
        <w:autoSpaceDN/>
        <w:adjustRightInd/>
        <w:spacing w:line="320" w:lineRule="exact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  <w:r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業務名</w:t>
      </w:r>
      <w:r w:rsidR="00007C4D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：</w:t>
      </w:r>
      <w:r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沖縄県有地</w:t>
      </w:r>
      <w:r w:rsidR="001D3BEF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管理</w:t>
      </w:r>
      <w:r w:rsidR="00FB2217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処分業務</w:t>
      </w:r>
      <w:r w:rsidR="00A4498D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等</w:t>
      </w:r>
      <w:r w:rsidR="00FB2217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委託</w:t>
      </w:r>
      <w:r w:rsidR="00007C4D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について</w:t>
      </w:r>
    </w:p>
    <w:p w14:paraId="433050A7" w14:textId="77777777" w:rsidR="005002DA" w:rsidRPr="00BF30FC" w:rsidRDefault="005002DA" w:rsidP="005002DA">
      <w:pPr>
        <w:pStyle w:val="aa"/>
        <w:suppressAutoHyphens w:val="0"/>
        <w:kinsoku/>
        <w:wordWrap/>
        <w:autoSpaceDE/>
        <w:autoSpaceDN/>
        <w:adjustRightInd/>
        <w:spacing w:line="320" w:lineRule="exact"/>
        <w:ind w:firstLineChars="100" w:firstLine="207"/>
        <w:jc w:val="both"/>
        <w:textAlignment w:val="center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14:paraId="2F92E292" w14:textId="77777777" w:rsidR="00B263D5" w:rsidRPr="00BF30FC" w:rsidRDefault="00B263D5" w:rsidP="005002DA">
      <w:pPr>
        <w:pStyle w:val="aa"/>
        <w:suppressAutoHyphens w:val="0"/>
        <w:kinsoku/>
        <w:wordWrap/>
        <w:autoSpaceDE/>
        <w:autoSpaceDN/>
        <w:adjustRightInd/>
        <w:spacing w:line="320" w:lineRule="exact"/>
        <w:jc w:val="both"/>
        <w:textAlignment w:val="center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  <w:r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次のとおり見積いたします。</w:t>
      </w:r>
    </w:p>
    <w:tbl>
      <w:tblPr>
        <w:tblpPr w:leftFromText="142" w:rightFromText="142" w:vertAnchor="text" w:horzAnchor="page" w:tblpX="5252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</w:tblGrid>
      <w:tr w:rsidR="00B263D5" w:rsidRPr="00BF30FC" w14:paraId="07986D49" w14:textId="77777777" w:rsidTr="00B263D5">
        <w:trPr>
          <w:trHeight w:val="552"/>
        </w:trPr>
        <w:tc>
          <w:tcPr>
            <w:tcW w:w="3047" w:type="dxa"/>
            <w:vAlign w:val="center"/>
          </w:tcPr>
          <w:p w14:paraId="310AD4F4" w14:textId="77777777" w:rsidR="00B263D5" w:rsidRPr="00BF30FC" w:rsidRDefault="002C1AFE" w:rsidP="00FB4457">
            <w:pPr>
              <w:pStyle w:val="aa"/>
              <w:suppressAutoHyphens w:val="0"/>
              <w:kinsoku/>
              <w:wordWrap/>
              <w:autoSpaceDE/>
              <w:autoSpaceDN/>
              <w:adjustRightInd/>
              <w:spacing w:line="32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            </w:t>
            </w:r>
            <w:r w:rsidR="00B263D5"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％</w:t>
            </w:r>
          </w:p>
        </w:tc>
      </w:tr>
    </w:tbl>
    <w:p w14:paraId="7DA5386C" w14:textId="77777777" w:rsidR="00B263D5" w:rsidRPr="00BF30FC" w:rsidRDefault="00BF30FC" w:rsidP="005002DA">
      <w:pPr>
        <w:pStyle w:val="aa"/>
        <w:suppressAutoHyphens w:val="0"/>
        <w:kinsoku/>
        <w:wordWrap/>
        <w:autoSpaceDE/>
        <w:autoSpaceDN/>
        <w:adjustRightInd/>
        <w:spacing w:line="320" w:lineRule="exact"/>
        <w:jc w:val="both"/>
        <w:textAlignment w:val="center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  <w:r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</w:t>
      </w:r>
    </w:p>
    <w:p w14:paraId="46727C33" w14:textId="77777777" w:rsidR="00641D87" w:rsidRPr="00BF30FC" w:rsidRDefault="00D119A3" w:rsidP="00641D87">
      <w:pPr>
        <w:pStyle w:val="aa"/>
        <w:suppressAutoHyphens w:val="0"/>
        <w:kinsoku/>
        <w:wordWrap/>
        <w:autoSpaceDE/>
        <w:autoSpaceDN/>
        <w:adjustRightInd/>
        <w:spacing w:line="320" w:lineRule="exact"/>
        <w:jc w:val="both"/>
        <w:textAlignment w:val="center"/>
        <w:rPr>
          <w:rFonts w:ascii="ＭＳ ゴシック" w:eastAsia="ＭＳ ゴシック" w:hAnsi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委託料</w:t>
      </w:r>
      <w:r w:rsidR="005002DA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（消費税除く）に係る割引率</w:t>
      </w:r>
    </w:p>
    <w:p w14:paraId="311378D6" w14:textId="77777777" w:rsidR="00B263D5" w:rsidRPr="00BF30FC" w:rsidRDefault="00B263D5" w:rsidP="005002DA">
      <w:pPr>
        <w:pStyle w:val="aa"/>
        <w:ind w:firstLineChars="100" w:firstLine="197"/>
        <w:rPr>
          <w:rFonts w:ascii="ＭＳ ゴシック" w:eastAsia="ＭＳ ゴシック" w:hAnsi="ＭＳ ゴシック" w:hint="eastAsia"/>
          <w:color w:val="auto"/>
          <w:sz w:val="20"/>
          <w:szCs w:val="20"/>
        </w:rPr>
      </w:pPr>
    </w:p>
    <w:p w14:paraId="530F6815" w14:textId="77777777" w:rsidR="00641D87" w:rsidRPr="00BF30FC" w:rsidRDefault="00641D87" w:rsidP="005002DA">
      <w:pPr>
        <w:pStyle w:val="aa"/>
        <w:ind w:firstLineChars="100" w:firstLine="197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BF30FC">
        <w:rPr>
          <w:rFonts w:ascii="ＭＳ ゴシック" w:eastAsia="ＭＳ ゴシック" w:hAnsi="ＭＳ ゴシック"/>
          <w:color w:val="auto"/>
          <w:sz w:val="20"/>
          <w:szCs w:val="20"/>
        </w:rPr>
        <w:t>(</w:t>
      </w:r>
      <w:r w:rsidRPr="00BF30FC">
        <w:rPr>
          <w:rFonts w:ascii="ＭＳ ゴシック" w:eastAsia="ＭＳ ゴシック" w:hAnsi="ＭＳ ゴシック" w:hint="eastAsia"/>
          <w:color w:val="auto"/>
          <w:sz w:val="20"/>
          <w:szCs w:val="20"/>
        </w:rPr>
        <w:t>注１</w:t>
      </w:r>
      <w:r w:rsidRPr="00BF30FC">
        <w:rPr>
          <w:rFonts w:ascii="ＭＳ ゴシック" w:eastAsia="ＭＳ ゴシック" w:hAnsi="ＭＳ ゴシック"/>
          <w:color w:val="auto"/>
          <w:sz w:val="20"/>
          <w:szCs w:val="20"/>
        </w:rPr>
        <w:t xml:space="preserve">) </w:t>
      </w:r>
      <w:r w:rsidRPr="00BF30FC">
        <w:rPr>
          <w:rFonts w:ascii="ＭＳ ゴシック" w:eastAsia="ＭＳ ゴシック" w:hAnsi="ＭＳ ゴシック" w:hint="eastAsia"/>
          <w:color w:val="auto"/>
          <w:sz w:val="20"/>
          <w:szCs w:val="20"/>
        </w:rPr>
        <w:t>割引率は、小数点第２位まで記載すること。（例：</w:t>
      </w:r>
      <w:r w:rsidRPr="00BF30FC">
        <w:rPr>
          <w:rFonts w:ascii="ＭＳ ゴシック" w:eastAsia="ＭＳ ゴシック" w:hAnsi="ＭＳ ゴシック"/>
          <w:color w:val="auto"/>
          <w:sz w:val="20"/>
          <w:szCs w:val="20"/>
        </w:rPr>
        <w:t>3.00</w:t>
      </w:r>
      <w:r w:rsidRPr="00BF30FC">
        <w:rPr>
          <w:rFonts w:ascii="ＭＳ ゴシック" w:eastAsia="ＭＳ ゴシック" w:hAnsi="ＭＳ ゴシック" w:hint="eastAsia"/>
          <w:color w:val="auto"/>
          <w:sz w:val="20"/>
          <w:szCs w:val="20"/>
        </w:rPr>
        <w:t>）</w:t>
      </w:r>
    </w:p>
    <w:p w14:paraId="1118CC44" w14:textId="77777777" w:rsidR="00641D87" w:rsidRPr="00BF30FC" w:rsidRDefault="00641D87" w:rsidP="005002DA">
      <w:pPr>
        <w:pStyle w:val="aa"/>
        <w:adjustRightInd/>
        <w:ind w:firstLineChars="100" w:firstLine="197"/>
        <w:textAlignment w:val="center"/>
        <w:rPr>
          <w:rFonts w:ascii="ＭＳ ゴシック" w:eastAsia="ＭＳ ゴシック" w:hAnsi="ＭＳ ゴシック" w:cs="Times New Roman"/>
          <w:color w:val="auto"/>
          <w:spacing w:val="4"/>
          <w:sz w:val="20"/>
          <w:szCs w:val="20"/>
        </w:rPr>
      </w:pPr>
      <w:r w:rsidRPr="00BF30FC">
        <w:rPr>
          <w:rFonts w:ascii="ＭＳ ゴシック" w:eastAsia="ＭＳ ゴシック" w:hAnsi="ＭＳ ゴシック"/>
          <w:color w:val="auto"/>
          <w:sz w:val="20"/>
          <w:szCs w:val="20"/>
        </w:rPr>
        <w:t>(</w:t>
      </w:r>
      <w:r w:rsidRPr="00BF30FC">
        <w:rPr>
          <w:rFonts w:ascii="ＭＳ ゴシック" w:eastAsia="ＭＳ ゴシック" w:hAnsi="ＭＳ ゴシック" w:hint="eastAsia"/>
          <w:color w:val="auto"/>
          <w:sz w:val="20"/>
          <w:szCs w:val="20"/>
        </w:rPr>
        <w:t>注２</w:t>
      </w:r>
      <w:r w:rsidRPr="00BF30FC">
        <w:rPr>
          <w:rFonts w:ascii="ＭＳ ゴシック" w:eastAsia="ＭＳ ゴシック" w:hAnsi="ＭＳ ゴシック"/>
          <w:color w:val="auto"/>
          <w:sz w:val="20"/>
          <w:szCs w:val="20"/>
        </w:rPr>
        <w:t xml:space="preserve">) </w:t>
      </w:r>
      <w:r w:rsidRPr="00BF30FC">
        <w:rPr>
          <w:rFonts w:ascii="ＭＳ ゴシック" w:eastAsia="ＭＳ ゴシック" w:hAnsi="ＭＳ ゴシック" w:hint="eastAsia"/>
          <w:color w:val="auto"/>
          <w:sz w:val="20"/>
          <w:szCs w:val="20"/>
        </w:rPr>
        <w:t>数字の記入は、算用数字を使用して鮮明に記入すること。</w:t>
      </w:r>
    </w:p>
    <w:p w14:paraId="7F610FFC" w14:textId="77777777" w:rsidR="00641D87" w:rsidRPr="00BF30FC" w:rsidRDefault="00641D87" w:rsidP="00641D87">
      <w:pPr>
        <w:pStyle w:val="aa"/>
        <w:adjustRightInd/>
        <w:textAlignment w:val="center"/>
        <w:rPr>
          <w:rFonts w:ascii="ＭＳ ゴシック" w:eastAsia="ＭＳ ゴシック" w:hAnsi="ＭＳ ゴシック" w:cs="Times New Roman"/>
          <w:color w:val="auto"/>
          <w:spacing w:val="4"/>
          <w:sz w:val="20"/>
          <w:szCs w:val="20"/>
        </w:rPr>
      </w:pPr>
      <w:r w:rsidRPr="00BF30FC">
        <w:rPr>
          <w:rFonts w:ascii="ＭＳ ゴシック" w:eastAsia="ＭＳ ゴシック" w:hAnsi="ＭＳ ゴシック"/>
          <w:color w:val="auto"/>
          <w:sz w:val="20"/>
          <w:szCs w:val="20"/>
        </w:rPr>
        <w:t xml:space="preserve">  (</w:t>
      </w:r>
      <w:r w:rsidRPr="00BF30FC">
        <w:rPr>
          <w:rFonts w:ascii="ＭＳ ゴシック" w:eastAsia="ＭＳ ゴシック" w:hAnsi="ＭＳ ゴシック" w:hint="eastAsia"/>
          <w:color w:val="auto"/>
          <w:sz w:val="20"/>
          <w:szCs w:val="20"/>
        </w:rPr>
        <w:t>注３</w:t>
      </w:r>
      <w:r w:rsidRPr="00BF30FC">
        <w:rPr>
          <w:rFonts w:ascii="ＭＳ ゴシック" w:eastAsia="ＭＳ ゴシック" w:hAnsi="ＭＳ ゴシック"/>
          <w:color w:val="auto"/>
          <w:sz w:val="20"/>
          <w:szCs w:val="20"/>
        </w:rPr>
        <w:t xml:space="preserve">) </w:t>
      </w:r>
      <w:r w:rsidRPr="00BF30FC">
        <w:rPr>
          <w:rFonts w:ascii="ＭＳ ゴシック" w:eastAsia="ＭＳ ゴシック" w:hAnsi="ＭＳ ゴシック" w:hint="eastAsia"/>
          <w:color w:val="auto"/>
          <w:sz w:val="20"/>
          <w:szCs w:val="20"/>
        </w:rPr>
        <w:t>数字の訂正がある場合は無効とする。</w:t>
      </w:r>
    </w:p>
    <w:p w14:paraId="49AF3B18" w14:textId="77777777" w:rsidR="00641D87" w:rsidRPr="00FB4457" w:rsidRDefault="00641D87" w:rsidP="00FB4457">
      <w:pPr>
        <w:suppressAutoHyphens w:val="0"/>
        <w:kinsoku/>
        <w:wordWrap/>
        <w:autoSpaceDE/>
        <w:autoSpaceDN/>
        <w:adjustRightInd/>
        <w:spacing w:line="320" w:lineRule="exact"/>
        <w:ind w:left="236" w:hanging="236"/>
        <w:jc w:val="both"/>
        <w:rPr>
          <w:rFonts w:ascii="ＭＳ ゴシック" w:eastAsia="ＭＳ ゴシック" w:hAnsi="ＭＳ ゴシック" w:cs="Times New Roman"/>
          <w:spacing w:val="4"/>
          <w:sz w:val="20"/>
          <w:szCs w:val="20"/>
        </w:rPr>
      </w:pPr>
      <w:r w:rsidRPr="00BF30FC">
        <w:rPr>
          <w:rFonts w:ascii="ＭＳ ゴシック" w:eastAsia="ＭＳ ゴシック" w:hAnsi="ＭＳ ゴシック" w:cs="Times New Roman" w:hint="eastAsia"/>
          <w:spacing w:val="4"/>
          <w:sz w:val="20"/>
          <w:szCs w:val="20"/>
        </w:rPr>
        <w:t xml:space="preserve">　</w:t>
      </w:r>
      <w:r w:rsidRPr="00BF30FC">
        <w:rPr>
          <w:rFonts w:ascii="ＭＳ ゴシック" w:eastAsia="ＭＳ ゴシック" w:hAnsi="ＭＳ ゴシック"/>
          <w:sz w:val="20"/>
          <w:szCs w:val="20"/>
        </w:rPr>
        <w:t>(</w:t>
      </w:r>
      <w:r w:rsidRPr="00BF30FC">
        <w:rPr>
          <w:rFonts w:ascii="ＭＳ ゴシック" w:eastAsia="ＭＳ ゴシック" w:hAnsi="ＭＳ ゴシック" w:hint="eastAsia"/>
          <w:sz w:val="20"/>
          <w:szCs w:val="20"/>
        </w:rPr>
        <w:t>注４</w:t>
      </w:r>
      <w:r w:rsidRPr="00BF30FC">
        <w:rPr>
          <w:rFonts w:ascii="ＭＳ ゴシック" w:eastAsia="ＭＳ ゴシック" w:hAnsi="ＭＳ ゴシック"/>
          <w:sz w:val="20"/>
          <w:szCs w:val="20"/>
        </w:rPr>
        <w:t xml:space="preserve">) </w:t>
      </w:r>
      <w:r w:rsidR="00D119A3">
        <w:rPr>
          <w:rFonts w:ascii="ＭＳ ゴシック" w:eastAsia="ＭＳ ゴシック" w:hAnsi="ＭＳ ゴシック" w:cs="Times New Roman" w:hint="eastAsia"/>
          <w:spacing w:val="4"/>
          <w:sz w:val="20"/>
          <w:szCs w:val="20"/>
          <w:u w:val="single"/>
        </w:rPr>
        <w:t>委託料</w:t>
      </w:r>
      <w:r w:rsidR="00FB4457">
        <w:rPr>
          <w:rFonts w:ascii="ＭＳ ゴシック" w:eastAsia="ＭＳ ゴシック" w:hAnsi="ＭＳ ゴシック" w:cs="Times New Roman" w:hint="eastAsia"/>
          <w:spacing w:val="4"/>
          <w:sz w:val="20"/>
          <w:szCs w:val="20"/>
          <w:u w:val="single"/>
        </w:rPr>
        <w:t>は、上記割引率を用いて次</w:t>
      </w:r>
      <w:r w:rsidRPr="00BF30FC">
        <w:rPr>
          <w:rFonts w:ascii="ＭＳ ゴシック" w:eastAsia="ＭＳ ゴシック" w:hAnsi="ＭＳ ゴシック" w:cs="Times New Roman" w:hint="eastAsia"/>
          <w:spacing w:val="4"/>
          <w:sz w:val="20"/>
          <w:szCs w:val="20"/>
          <w:u w:val="single"/>
        </w:rPr>
        <w:t>の算式により計算するものとする。</w:t>
      </w:r>
    </w:p>
    <w:p w14:paraId="627AEDFE" w14:textId="77777777" w:rsidR="001D6CA7" w:rsidRDefault="001D6CA7" w:rsidP="005002DA">
      <w:pPr>
        <w:pStyle w:val="aa"/>
        <w:suppressAutoHyphens w:val="0"/>
        <w:kinsoku/>
        <w:wordWrap/>
        <w:autoSpaceDE/>
        <w:autoSpaceDN/>
        <w:adjustRightInd/>
        <w:spacing w:line="320" w:lineRule="exact"/>
        <w:ind w:firstLineChars="100" w:firstLine="207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14:paraId="21092728" w14:textId="77777777" w:rsidR="00D127D1" w:rsidRPr="00FB4457" w:rsidRDefault="00D127D1" w:rsidP="005002DA">
      <w:pPr>
        <w:pStyle w:val="aa"/>
        <w:suppressAutoHyphens w:val="0"/>
        <w:kinsoku/>
        <w:wordWrap/>
        <w:autoSpaceDE/>
        <w:autoSpaceDN/>
        <w:adjustRightInd/>
        <w:spacing w:line="320" w:lineRule="exact"/>
        <w:ind w:firstLineChars="100" w:firstLine="207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14:paraId="772FE300" w14:textId="77777777" w:rsidR="001D6CA7" w:rsidRPr="00BF30FC" w:rsidRDefault="00BF30FC" w:rsidP="005002DA">
      <w:pPr>
        <w:pStyle w:val="aa"/>
        <w:suppressAutoHyphens w:val="0"/>
        <w:kinsoku/>
        <w:wordWrap/>
        <w:autoSpaceDE/>
        <w:autoSpaceDN/>
        <w:adjustRightInd/>
        <w:spacing w:line="320" w:lineRule="exact"/>
        <w:ind w:firstLineChars="100" w:firstLine="207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  <w:r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＜</w:t>
      </w:r>
      <w:r w:rsidR="00D119A3">
        <w:rPr>
          <w:rFonts w:ascii="ＭＳ ゴシック" w:eastAsia="ＭＳ ゴシック" w:hAnsi="ＭＳ ゴシック" w:hint="eastAsia"/>
          <w:color w:val="auto"/>
          <w:sz w:val="21"/>
          <w:szCs w:val="21"/>
        </w:rPr>
        <w:t>委託料</w:t>
      </w: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の算式</w:t>
      </w:r>
      <w:r w:rsidR="001D6CA7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＞</w:t>
      </w:r>
    </w:p>
    <w:p w14:paraId="03245D0E" w14:textId="77777777" w:rsidR="00B91519" w:rsidRPr="00BF30FC" w:rsidRDefault="00D119A3" w:rsidP="005002DA">
      <w:pPr>
        <w:pStyle w:val="aa"/>
        <w:suppressAutoHyphens w:val="0"/>
        <w:kinsoku/>
        <w:wordWrap/>
        <w:autoSpaceDE/>
        <w:autoSpaceDN/>
        <w:adjustRightInd/>
        <w:spacing w:line="320" w:lineRule="exact"/>
        <w:ind w:firstLineChars="100" w:firstLine="207"/>
        <w:rPr>
          <w:rFonts w:ascii="ＭＳ ゴシック" w:eastAsia="ＭＳ ゴシック" w:hAnsi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委託料</w:t>
      </w:r>
      <w:r w:rsidR="00BF30FC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は</w:t>
      </w:r>
      <w:r w:rsidR="00B91519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次の</w:t>
      </w:r>
      <w:r w:rsidR="001D6CA7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(1)及び(2)</w:t>
      </w:r>
      <w:r w:rsidR="00B91519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に</w:t>
      </w:r>
      <w:r w:rsidR="00B91519" w:rsidRPr="00BF30FC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同一の割引</w:t>
      </w:r>
      <w:r w:rsidR="002E0A57" w:rsidRPr="00BF30FC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率</w:t>
      </w:r>
      <w:r w:rsidR="00B91519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を</w:t>
      </w:r>
      <w:r w:rsidR="00BF30FC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適用して計算する</w:t>
      </w:r>
      <w:r w:rsidR="00B91519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。</w:t>
      </w:r>
    </w:p>
    <w:p w14:paraId="2512A4D9" w14:textId="77777777" w:rsidR="00BC28E8" w:rsidRPr="00BF30FC" w:rsidRDefault="00BC28E8" w:rsidP="00A4498D">
      <w:pPr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ＭＳ ゴシック" w:eastAsia="ＭＳ ゴシック" w:hAnsi="ＭＳ ゴシック" w:cs="Times New Roman"/>
          <w:spacing w:val="4"/>
          <w:sz w:val="21"/>
          <w:szCs w:val="21"/>
        </w:rPr>
      </w:pPr>
    </w:p>
    <w:p w14:paraId="574AEC9A" w14:textId="77777777" w:rsidR="00AA0F89" w:rsidRPr="00BF30FC" w:rsidRDefault="005002DA" w:rsidP="005002DA">
      <w:pPr>
        <w:pStyle w:val="aa"/>
        <w:suppressAutoHyphens w:val="0"/>
        <w:kinsoku/>
        <w:wordWrap/>
        <w:autoSpaceDE/>
        <w:autoSpaceDN/>
        <w:adjustRightInd/>
        <w:spacing w:line="320" w:lineRule="exact"/>
        <w:ind w:firstLineChars="150" w:firstLine="310"/>
        <w:jc w:val="both"/>
        <w:textAlignment w:val="center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(1)</w:t>
      </w:r>
      <w:r w:rsidR="00BC28E8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</w:t>
      </w:r>
      <w:r w:rsidR="004715A9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県有地売払</w:t>
      </w:r>
      <w:r w:rsidR="001D3BEF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いに係る</w:t>
      </w:r>
      <w:r w:rsidR="004715A9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業務</w:t>
      </w:r>
    </w:p>
    <w:tbl>
      <w:tblPr>
        <w:tblpPr w:leftFromText="142" w:rightFromText="142" w:vertAnchor="text" w:horzAnchor="page" w:tblpX="1657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64"/>
      </w:tblGrid>
      <w:tr w:rsidR="00BF30FC" w:rsidRPr="00BF30FC" w14:paraId="3E550913" w14:textId="77777777" w:rsidTr="00BF30FC">
        <w:tblPrEx>
          <w:tblCellMar>
            <w:top w:w="0" w:type="dxa"/>
            <w:bottom w:w="0" w:type="dxa"/>
          </w:tblCellMar>
        </w:tblPrEx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3C3A2" w14:textId="77777777" w:rsidR="001D6CA7" w:rsidRPr="00BF30FC" w:rsidRDefault="00BF30FC" w:rsidP="001D6CA7">
            <w:pPr>
              <w:pStyle w:val="aa"/>
              <w:spacing w:line="320" w:lineRule="exact"/>
              <w:ind w:left="236" w:hanging="236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4"/>
                <w:sz w:val="21"/>
                <w:szCs w:val="21"/>
              </w:rPr>
            </w:pPr>
            <w:r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売買代金区分</w:t>
            </w:r>
          </w:p>
        </w:tc>
      </w:tr>
      <w:tr w:rsidR="00BF30FC" w:rsidRPr="00BF30FC" w14:paraId="334A8A5A" w14:textId="77777777" w:rsidTr="00BF30FC">
        <w:tblPrEx>
          <w:tblCellMar>
            <w:top w:w="0" w:type="dxa"/>
            <w:bottom w:w="0" w:type="dxa"/>
          </w:tblCellMar>
        </w:tblPrEx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9F50B" w14:textId="77777777" w:rsidR="001D6CA7" w:rsidRPr="00BF30FC" w:rsidRDefault="001D6CA7" w:rsidP="001D6CA7">
            <w:pPr>
              <w:pStyle w:val="aa"/>
              <w:spacing w:line="320" w:lineRule="exact"/>
              <w:ind w:left="236" w:hanging="236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BF30FC"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  <w:t xml:space="preserve">200 </w:t>
            </w:r>
            <w:r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万円以下</w:t>
            </w:r>
            <w:r w:rsidR="00BF30FC"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の金額</w:t>
            </w:r>
            <w:r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 </w:t>
            </w:r>
            <w:r w:rsidR="00BF30FC"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　　　　　</w:t>
            </w:r>
            <w:r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　 </w:t>
            </w:r>
            <w:r w:rsidR="00655ABF"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</w:t>
            </w:r>
            <w:r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× </w:t>
            </w:r>
            <w:r w:rsidRPr="00BF30FC"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  <w:t xml:space="preserve">100 </w:t>
            </w:r>
            <w:r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分の</w:t>
            </w:r>
            <w:r w:rsidR="009A1998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5.0</w:t>
            </w:r>
            <w:r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0</w:t>
            </w:r>
          </w:p>
        </w:tc>
      </w:tr>
      <w:tr w:rsidR="00BF30FC" w:rsidRPr="00BF30FC" w14:paraId="1F0A3B04" w14:textId="77777777" w:rsidTr="00BF30FC">
        <w:tblPrEx>
          <w:tblCellMar>
            <w:top w:w="0" w:type="dxa"/>
            <w:bottom w:w="0" w:type="dxa"/>
          </w:tblCellMar>
        </w:tblPrEx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A72FD" w14:textId="77777777" w:rsidR="001D6CA7" w:rsidRPr="00BF30FC" w:rsidRDefault="001D6CA7" w:rsidP="001D6CA7">
            <w:pPr>
              <w:pStyle w:val="aa"/>
              <w:spacing w:line="320" w:lineRule="exact"/>
              <w:ind w:left="236" w:hanging="236"/>
              <w:rPr>
                <w:rFonts w:ascii="ＭＳ ゴシック" w:eastAsia="ＭＳ ゴシック" w:hAnsi="ＭＳ ゴシック" w:cs="Times New Roman"/>
                <w:color w:val="auto"/>
                <w:spacing w:val="4"/>
                <w:sz w:val="21"/>
                <w:szCs w:val="21"/>
              </w:rPr>
            </w:pPr>
            <w:r w:rsidRPr="00BF30FC"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  <w:t xml:space="preserve">200 </w:t>
            </w:r>
            <w:r w:rsidR="00BF30FC"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万円を超え</w:t>
            </w:r>
            <w:r w:rsidRPr="00BF30FC"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  <w:t xml:space="preserve">400 </w:t>
            </w:r>
            <w:r w:rsidR="00655ABF"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万円以下</w:t>
            </w:r>
            <w:r w:rsidR="00BF30FC"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の金額</w:t>
            </w:r>
            <w:r w:rsidR="00655ABF"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</w:t>
            </w:r>
            <w:r w:rsidR="00BF30FC"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× 1</w:t>
            </w:r>
            <w:r w:rsidRPr="00BF30FC"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  <w:t xml:space="preserve">00 </w:t>
            </w:r>
            <w:r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分の</w:t>
            </w:r>
            <w:r w:rsidRPr="00BF30FC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4.</w:t>
            </w:r>
            <w:r w:rsidR="009A1998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00</w:t>
            </w:r>
          </w:p>
        </w:tc>
      </w:tr>
      <w:tr w:rsidR="00BF30FC" w:rsidRPr="00BF30FC" w14:paraId="59886F45" w14:textId="77777777" w:rsidTr="00BF30F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B987" w14:textId="77777777" w:rsidR="001D6CA7" w:rsidRPr="00BF30FC" w:rsidRDefault="001D6CA7" w:rsidP="002E0A57">
            <w:pPr>
              <w:pStyle w:val="aa"/>
              <w:spacing w:line="224" w:lineRule="exact"/>
              <w:rPr>
                <w:rFonts w:ascii="ＭＳ ゴシック" w:eastAsia="ＭＳ ゴシック" w:hAnsi="ＭＳ ゴシック" w:cs="Times New Roman"/>
                <w:color w:val="auto"/>
                <w:spacing w:val="4"/>
                <w:sz w:val="21"/>
                <w:szCs w:val="21"/>
              </w:rPr>
            </w:pPr>
            <w:r w:rsidRPr="00BF30FC"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  <w:t xml:space="preserve">400 </w:t>
            </w:r>
            <w:r w:rsidR="00BF30FC"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万円を超える金額</w:t>
            </w:r>
            <w:r w:rsidR="00655ABF"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　　　　　　</w:t>
            </w:r>
            <w:r w:rsidR="00BF30FC"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× </w:t>
            </w:r>
            <w:r w:rsidRPr="00BF30FC"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  <w:t xml:space="preserve">100 </w:t>
            </w:r>
            <w:r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分の</w:t>
            </w:r>
            <w:r w:rsidRPr="00BF30FC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3.</w:t>
            </w:r>
            <w:r w:rsidR="009A1998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00</w:t>
            </w:r>
          </w:p>
        </w:tc>
      </w:tr>
    </w:tbl>
    <w:p w14:paraId="6221943D" w14:textId="77777777" w:rsidR="00AA0F89" w:rsidRPr="00BF30FC" w:rsidRDefault="00AA0F89" w:rsidP="00AA0F89">
      <w:pPr>
        <w:pStyle w:val="aa"/>
        <w:suppressAutoHyphens w:val="0"/>
        <w:kinsoku/>
        <w:wordWrap/>
        <w:autoSpaceDE/>
        <w:autoSpaceDN/>
        <w:adjustRightInd/>
        <w:spacing w:line="320" w:lineRule="exact"/>
        <w:ind w:left="240"/>
        <w:jc w:val="both"/>
        <w:textAlignment w:val="center"/>
        <w:rPr>
          <w:rFonts w:ascii="ＭＳ ゴシック" w:eastAsia="ＭＳ ゴシック" w:hAnsi="ＭＳ ゴシック" w:cs="Times New Roman"/>
          <w:color w:val="auto"/>
          <w:spacing w:val="4"/>
          <w:sz w:val="21"/>
          <w:szCs w:val="21"/>
        </w:rPr>
      </w:pPr>
    </w:p>
    <w:p w14:paraId="3D40D0C3" w14:textId="77777777" w:rsidR="00B91519" w:rsidRPr="00BF30FC" w:rsidRDefault="00BF30FC" w:rsidP="00A4498D">
      <w:pPr>
        <w:pStyle w:val="aa"/>
        <w:suppressAutoHyphens w:val="0"/>
        <w:kinsoku/>
        <w:wordWrap/>
        <w:autoSpaceDE/>
        <w:autoSpaceDN/>
        <w:adjustRightInd/>
        <w:spacing w:line="320" w:lineRule="exact"/>
        <w:jc w:val="both"/>
        <w:textAlignment w:val="center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  <w:r w:rsidRPr="00BF30FC">
        <w:rPr>
          <w:rFonts w:ascii="ＭＳ ゴシック" w:eastAsia="ＭＳ ゴシック" w:hAnsi="ＭＳ ゴシック" w:cs="Times New Roman"/>
          <w:noProof/>
          <w:color w:val="auto"/>
          <w:sz w:val="21"/>
          <w:szCs w:val="21"/>
        </w:rPr>
        <w:pict w14:anchorId="138543B6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5" type="#_x0000_t88" style="position:absolute;left:0;text-align:left;margin-left:3.95pt;margin-top:8.4pt;width:20.2pt;height:42.7pt;z-index:251658240">
            <v:textbox inset="5.85pt,.7pt,5.85pt,.7pt"/>
          </v:shape>
        </w:pict>
      </w:r>
      <w:r w:rsidR="00A4498D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</w:t>
      </w:r>
    </w:p>
    <w:p w14:paraId="7A959231" w14:textId="77777777" w:rsidR="00B91519" w:rsidRPr="00BF30FC" w:rsidRDefault="002E0A57" w:rsidP="00A4498D">
      <w:pPr>
        <w:pStyle w:val="aa"/>
        <w:suppressAutoHyphens w:val="0"/>
        <w:kinsoku/>
        <w:wordWrap/>
        <w:autoSpaceDE/>
        <w:autoSpaceDN/>
        <w:adjustRightInd/>
        <w:spacing w:line="320" w:lineRule="exact"/>
        <w:jc w:val="both"/>
        <w:textAlignment w:val="center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  <w:r w:rsidRPr="00BF30FC">
        <w:rPr>
          <w:rFonts w:ascii="ＭＳ ゴシック" w:eastAsia="ＭＳ ゴシック" w:hAnsi="ＭＳ ゴシック" w:hint="eastAsia"/>
          <w:noProof/>
          <w:color w:val="auto"/>
          <w:sz w:val="21"/>
          <w:szCs w:val="21"/>
        </w:rPr>
        <w:pict w14:anchorId="7A8354A3">
          <v:rect id="_x0000_s2051" style="position:absolute;left:0;text-align:left;margin-left:24.15pt;margin-top:1.65pt;width:177.85pt;height:21.8pt;z-index:251656192" stroked="f">
            <v:textbox inset="5.85pt,.7pt,5.85pt,.7pt">
              <w:txbxContent>
                <w:p w14:paraId="7A100117" w14:textId="77777777" w:rsidR="002E0A57" w:rsidRPr="00D27290" w:rsidRDefault="00597111">
                  <w:pPr>
                    <w:rPr>
                      <w:u w:val="thick"/>
                    </w:rPr>
                  </w:pPr>
                  <w:r w:rsidRPr="00597111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="002E0A57" w:rsidRPr="00F126E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×（100％－</w:t>
                  </w:r>
                  <w:r w:rsidR="002E0A57" w:rsidRPr="00F126E8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1"/>
                      <w:szCs w:val="21"/>
                      <w:highlight w:val="black"/>
                    </w:rPr>
                    <w:t>割引率</w:t>
                  </w:r>
                  <w:r w:rsidR="002E0A57" w:rsidRPr="00F126E8">
                    <w:rPr>
                      <w:rFonts w:ascii="ＭＳ ゴシック" w:eastAsia="ＭＳ ゴシック" w:hAnsi="ＭＳ ゴシック" w:hint="eastAsia"/>
                      <w:color w:val="FFFFFF"/>
                      <w:sz w:val="21"/>
                      <w:szCs w:val="21"/>
                    </w:rPr>
                    <w:t xml:space="preserve"> </w:t>
                  </w:r>
                  <w:r w:rsidR="00D27290" w:rsidRPr="00F126E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）</w:t>
                  </w:r>
                  <w:r w:rsidR="002E0A57" w:rsidRPr="00F126E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※</w:t>
                  </w:r>
                  <w:r w:rsidR="00D27290" w:rsidRPr="00F126E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１</w:t>
                  </w:r>
                </w:p>
              </w:txbxContent>
            </v:textbox>
          </v:rect>
        </w:pict>
      </w:r>
    </w:p>
    <w:p w14:paraId="57165B55" w14:textId="77777777" w:rsidR="00B91519" w:rsidRPr="00BF30FC" w:rsidRDefault="00B91519" w:rsidP="00A4498D">
      <w:pPr>
        <w:pStyle w:val="aa"/>
        <w:suppressAutoHyphens w:val="0"/>
        <w:kinsoku/>
        <w:wordWrap/>
        <w:autoSpaceDE/>
        <w:autoSpaceDN/>
        <w:adjustRightInd/>
        <w:spacing w:line="320" w:lineRule="exact"/>
        <w:jc w:val="both"/>
        <w:textAlignment w:val="center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14:paraId="0FBABDB3" w14:textId="77777777" w:rsidR="00FB4457" w:rsidRDefault="00FB4457" w:rsidP="005002DA">
      <w:pPr>
        <w:pStyle w:val="aa"/>
        <w:suppressAutoHyphens w:val="0"/>
        <w:kinsoku/>
        <w:wordWrap/>
        <w:autoSpaceDE/>
        <w:autoSpaceDN/>
        <w:adjustRightInd/>
        <w:spacing w:line="320" w:lineRule="exact"/>
        <w:ind w:firstLineChars="150" w:firstLine="310"/>
        <w:jc w:val="both"/>
        <w:textAlignment w:val="center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14:paraId="0A0C2C23" w14:textId="77777777" w:rsidR="002E0A57" w:rsidRPr="00BF30FC" w:rsidRDefault="005002DA" w:rsidP="005002DA">
      <w:pPr>
        <w:pStyle w:val="aa"/>
        <w:suppressAutoHyphens w:val="0"/>
        <w:kinsoku/>
        <w:wordWrap/>
        <w:autoSpaceDE/>
        <w:autoSpaceDN/>
        <w:adjustRightInd/>
        <w:spacing w:line="320" w:lineRule="exact"/>
        <w:ind w:firstLineChars="150" w:firstLine="310"/>
        <w:jc w:val="both"/>
        <w:textAlignment w:val="center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  <w:r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(2)</w:t>
      </w:r>
      <w:r w:rsidR="00D119A3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増改築等、借地権譲渡承認</w:t>
      </w:r>
      <w:r w:rsidR="002E0A57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に係る業務</w:t>
      </w:r>
    </w:p>
    <w:p w14:paraId="1005DF5C" w14:textId="77777777" w:rsidR="002E0A57" w:rsidRPr="00BF30FC" w:rsidRDefault="002E0A57" w:rsidP="00A4498D">
      <w:pPr>
        <w:pStyle w:val="aa"/>
        <w:suppressAutoHyphens w:val="0"/>
        <w:kinsoku/>
        <w:wordWrap/>
        <w:autoSpaceDE/>
        <w:autoSpaceDN/>
        <w:adjustRightInd/>
        <w:spacing w:line="320" w:lineRule="exact"/>
        <w:jc w:val="both"/>
        <w:textAlignment w:val="center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  <w:r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</w:t>
      </w:r>
      <w:r w:rsidR="005002DA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    </w:t>
      </w:r>
      <w:r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改定後の月額貸付料　×</w:t>
      </w:r>
      <w:r w:rsidR="005002DA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  </w:t>
      </w:r>
      <w:r w:rsidR="00183BBF">
        <w:rPr>
          <w:rFonts w:ascii="ＭＳ ゴシック" w:eastAsia="ＭＳ ゴシック" w:hAnsi="ＭＳ ゴシック" w:hint="eastAsia"/>
          <w:color w:val="auto"/>
          <w:sz w:val="21"/>
          <w:szCs w:val="21"/>
        </w:rPr>
        <w:t>1.00</w:t>
      </w:r>
      <w:r w:rsidR="00294CA1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   </w:t>
      </w:r>
      <w:r w:rsidR="005002DA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 </w:t>
      </w:r>
      <w:r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×（</w:t>
      </w:r>
      <w:r w:rsidR="00597111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 </w:t>
      </w:r>
      <w:r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100%－</w:t>
      </w:r>
      <w:r w:rsidR="00597111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 </w:t>
      </w:r>
      <w:r w:rsidRPr="00E42D60">
        <w:rPr>
          <w:rFonts w:ascii="ＭＳ ゴシック" w:eastAsia="ＭＳ ゴシック" w:hAnsi="ＭＳ ゴシック" w:hint="eastAsia"/>
          <w:b/>
          <w:color w:val="FFFFFF"/>
          <w:sz w:val="21"/>
          <w:szCs w:val="21"/>
          <w:highlight w:val="black"/>
        </w:rPr>
        <w:t>割引率</w:t>
      </w:r>
      <w:r w:rsidR="00597111" w:rsidRPr="00E42D60">
        <w:rPr>
          <w:rFonts w:ascii="ＭＳ ゴシック" w:eastAsia="ＭＳ ゴシック" w:hAnsi="ＭＳ ゴシック" w:hint="eastAsia"/>
          <w:color w:val="FFFFFF"/>
          <w:sz w:val="21"/>
          <w:szCs w:val="21"/>
        </w:rPr>
        <w:t xml:space="preserve"> </w:t>
      </w:r>
      <w:r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）</w:t>
      </w:r>
      <w:r w:rsidR="007726D4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</w:t>
      </w:r>
      <w:r w:rsidR="00D27290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</w:t>
      </w:r>
      <w:r w:rsidR="007726D4"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>※２</w:t>
      </w:r>
    </w:p>
    <w:p w14:paraId="4C567914" w14:textId="77777777" w:rsidR="002E0A57" w:rsidRPr="00BF30FC" w:rsidRDefault="002E0A57" w:rsidP="00A4498D">
      <w:pPr>
        <w:pStyle w:val="aa"/>
        <w:suppressAutoHyphens w:val="0"/>
        <w:kinsoku/>
        <w:wordWrap/>
        <w:autoSpaceDE/>
        <w:autoSpaceDN/>
        <w:adjustRightInd/>
        <w:spacing w:line="320" w:lineRule="exact"/>
        <w:jc w:val="both"/>
        <w:textAlignment w:val="center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14:paraId="2C6FD7FF" w14:textId="77777777" w:rsidR="002E0A57" w:rsidRPr="00BF30FC" w:rsidRDefault="007726D4" w:rsidP="005002DA">
      <w:pPr>
        <w:pStyle w:val="aa"/>
        <w:suppressAutoHyphens w:val="0"/>
        <w:kinsoku/>
        <w:wordWrap/>
        <w:autoSpaceDE/>
        <w:autoSpaceDN/>
        <w:adjustRightInd/>
        <w:spacing w:line="320" w:lineRule="exact"/>
        <w:ind w:firstLineChars="150" w:firstLine="295"/>
        <w:jc w:val="both"/>
        <w:textAlignment w:val="center"/>
        <w:rPr>
          <w:rFonts w:ascii="ＭＳ ゴシック" w:eastAsia="ＭＳ ゴシック" w:hAnsi="ＭＳ ゴシック" w:hint="eastAsia"/>
          <w:color w:val="auto"/>
          <w:sz w:val="20"/>
          <w:szCs w:val="20"/>
        </w:rPr>
      </w:pPr>
      <w:r w:rsidRPr="00BF30FC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※１　</w:t>
      </w:r>
      <w:r w:rsidR="00CD7D70" w:rsidRPr="00BF30FC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</w:t>
      </w:r>
      <w:r w:rsidRPr="00BF30FC">
        <w:rPr>
          <w:rFonts w:ascii="ＭＳ ゴシック" w:eastAsia="ＭＳ ゴシック" w:hAnsi="ＭＳ ゴシック" w:hint="eastAsia"/>
          <w:color w:val="auto"/>
          <w:sz w:val="20"/>
          <w:szCs w:val="20"/>
        </w:rPr>
        <w:t>１契約の</w:t>
      </w:r>
      <w:r w:rsidR="002E0A57" w:rsidRPr="00BF30FC">
        <w:rPr>
          <w:rFonts w:ascii="ＭＳ ゴシック" w:eastAsia="ＭＳ ゴシック" w:hAnsi="ＭＳ ゴシック" w:hint="eastAsia"/>
          <w:color w:val="auto"/>
          <w:sz w:val="20"/>
          <w:szCs w:val="20"/>
        </w:rPr>
        <w:t>売買代金が3,000万円を超える場合は、</w:t>
      </w:r>
      <w:r w:rsidRPr="00BF30FC">
        <w:rPr>
          <w:rFonts w:ascii="ＭＳ ゴシック" w:eastAsia="ＭＳ ゴシック" w:hAnsi="ＭＳ ゴシック" w:hint="eastAsia"/>
          <w:color w:val="auto"/>
          <w:sz w:val="20"/>
          <w:szCs w:val="20"/>
        </w:rPr>
        <w:t>3,000万円を限度として計算する。</w:t>
      </w:r>
    </w:p>
    <w:p w14:paraId="59BE2268" w14:textId="77777777" w:rsidR="007726D4" w:rsidRDefault="007726D4" w:rsidP="00D127D1">
      <w:pPr>
        <w:pStyle w:val="aa"/>
        <w:suppressAutoHyphens w:val="0"/>
        <w:kinsoku/>
        <w:wordWrap/>
        <w:autoSpaceDE/>
        <w:autoSpaceDN/>
        <w:adjustRightInd/>
        <w:spacing w:line="320" w:lineRule="exact"/>
        <w:ind w:leftChars="131" w:left="900" w:hangingChars="300" w:hanging="590"/>
        <w:jc w:val="both"/>
        <w:textAlignment w:val="center"/>
        <w:rPr>
          <w:rFonts w:ascii="ＭＳ ゴシック" w:eastAsia="ＭＳ ゴシック" w:hAnsi="ＭＳ ゴシック" w:hint="eastAsia"/>
          <w:color w:val="auto"/>
          <w:sz w:val="20"/>
          <w:szCs w:val="20"/>
        </w:rPr>
      </w:pPr>
      <w:r w:rsidRPr="00BF30FC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※２　</w:t>
      </w:r>
      <w:r w:rsidR="00CD7D70" w:rsidRPr="00BF30FC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</w:t>
      </w:r>
      <w:r w:rsidRPr="00BF30FC">
        <w:rPr>
          <w:rFonts w:ascii="ＭＳ ゴシック" w:eastAsia="ＭＳ ゴシック" w:hAnsi="ＭＳ ゴシック" w:hint="eastAsia"/>
          <w:color w:val="auto"/>
          <w:sz w:val="20"/>
          <w:szCs w:val="20"/>
        </w:rPr>
        <w:t>計算式により、算出した額が</w:t>
      </w:r>
      <w:r w:rsidR="009A1998">
        <w:rPr>
          <w:rFonts w:ascii="ＭＳ ゴシック" w:eastAsia="ＭＳ ゴシック" w:hAnsi="ＭＳ ゴシック" w:hint="eastAsia"/>
          <w:color w:val="auto"/>
          <w:sz w:val="20"/>
          <w:szCs w:val="20"/>
        </w:rPr>
        <w:t>50</w:t>
      </w:r>
      <w:r w:rsidRPr="00BF30FC">
        <w:rPr>
          <w:rFonts w:ascii="ＭＳ ゴシック" w:eastAsia="ＭＳ ゴシック" w:hAnsi="ＭＳ ゴシック" w:hint="eastAsia"/>
          <w:color w:val="auto"/>
          <w:sz w:val="20"/>
          <w:szCs w:val="20"/>
        </w:rPr>
        <w:t>,000円を超えるときは</w:t>
      </w:r>
      <w:r w:rsidR="009A1998">
        <w:rPr>
          <w:rFonts w:ascii="ＭＳ ゴシック" w:eastAsia="ＭＳ ゴシック" w:hAnsi="ＭＳ ゴシック" w:hint="eastAsia"/>
          <w:color w:val="auto"/>
          <w:sz w:val="20"/>
          <w:szCs w:val="20"/>
        </w:rPr>
        <w:t>50</w:t>
      </w:r>
      <w:r w:rsidRPr="00BF30FC">
        <w:rPr>
          <w:rFonts w:ascii="ＭＳ ゴシック" w:eastAsia="ＭＳ ゴシック" w:hAnsi="ＭＳ ゴシック" w:hint="eastAsia"/>
          <w:color w:val="auto"/>
          <w:sz w:val="20"/>
          <w:szCs w:val="20"/>
        </w:rPr>
        <w:t>,000</w:t>
      </w:r>
      <w:r w:rsidR="00D119A3">
        <w:rPr>
          <w:rFonts w:ascii="ＭＳ ゴシック" w:eastAsia="ＭＳ ゴシック" w:hAnsi="ＭＳ ゴシック" w:hint="eastAsia"/>
          <w:color w:val="auto"/>
          <w:sz w:val="20"/>
          <w:szCs w:val="20"/>
        </w:rPr>
        <w:t>円を限度とする。</w:t>
      </w:r>
    </w:p>
    <w:p w14:paraId="6E3AE8A3" w14:textId="77777777" w:rsidR="00D127D1" w:rsidRPr="00BF30FC" w:rsidRDefault="00D127D1" w:rsidP="00D127D1">
      <w:pPr>
        <w:pStyle w:val="aa"/>
        <w:suppressAutoHyphens w:val="0"/>
        <w:kinsoku/>
        <w:wordWrap/>
        <w:autoSpaceDE/>
        <w:autoSpaceDN/>
        <w:adjustRightInd/>
        <w:spacing w:line="320" w:lineRule="exact"/>
        <w:ind w:leftChars="131" w:left="930" w:hangingChars="300" w:hanging="620"/>
        <w:jc w:val="both"/>
        <w:textAlignment w:val="center"/>
        <w:rPr>
          <w:rFonts w:ascii="ＭＳ ゴシック" w:eastAsia="ＭＳ ゴシック" w:hAnsi="ＭＳ ゴシック" w:hint="eastAsia"/>
          <w:color w:val="auto"/>
          <w:sz w:val="20"/>
          <w:szCs w:val="20"/>
        </w:rPr>
      </w:pPr>
      <w:r w:rsidRPr="00BF30FC">
        <w:rPr>
          <w:rFonts w:ascii="ＭＳ ゴシック" w:eastAsia="ＭＳ ゴシック" w:hAnsi="ＭＳ ゴシック" w:cs="Times New Roman"/>
          <w:noProof/>
          <w:color w:val="auto"/>
          <w:spacing w:val="4"/>
          <w:sz w:val="21"/>
          <w:szCs w:val="21"/>
        </w:rPr>
        <w:pict w14:anchorId="1B52E1E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6.8pt;margin-top:13.55pt;width:457.1pt;height:1.7pt;z-index:251657216" o:connectortype="straight">
            <v:stroke dashstyle="dash"/>
          </v:shape>
        </w:pict>
      </w:r>
    </w:p>
    <w:p w14:paraId="64FBB4E4" w14:textId="77777777" w:rsidR="00BE73A5" w:rsidRDefault="00FB4457" w:rsidP="005002DA">
      <w:pPr>
        <w:pStyle w:val="aa"/>
        <w:suppressAutoHyphens w:val="0"/>
        <w:kinsoku/>
        <w:wordWrap/>
        <w:autoSpaceDE/>
        <w:autoSpaceDN/>
        <w:adjustRightInd/>
        <w:spacing w:line="320" w:lineRule="exact"/>
        <w:jc w:val="both"/>
        <w:textAlignment w:val="center"/>
        <w:rPr>
          <w:rFonts w:ascii="ＭＳ ゴシック" w:eastAsia="ＭＳ ゴシック" w:hAnsi="ＭＳ ゴシック" w:cs="Times New Roman" w:hint="eastAsia"/>
          <w:color w:val="auto"/>
          <w:spacing w:val="4"/>
          <w:sz w:val="21"/>
          <w:szCs w:val="21"/>
        </w:rPr>
      </w:pPr>
      <w:r w:rsidRPr="00FB4457">
        <w:rPr>
          <w:rFonts w:ascii="ＭＳ ゴシック" w:eastAsia="ＭＳ ゴシック" w:hAnsi="ＭＳ ゴシック" w:cs="Times New Roman" w:hint="eastAsia"/>
          <w:color w:val="auto"/>
          <w:spacing w:val="4"/>
          <w:sz w:val="21"/>
          <w:szCs w:val="21"/>
        </w:rPr>
        <w:t>（例：　割引率５．００％の場合）</w:t>
      </w:r>
    </w:p>
    <w:p w14:paraId="27577C73" w14:textId="77777777" w:rsidR="00D127D1" w:rsidRDefault="00D127D1" w:rsidP="00D127D1">
      <w:pPr>
        <w:pStyle w:val="aa"/>
        <w:suppressAutoHyphens w:val="0"/>
        <w:kinsoku/>
        <w:wordWrap/>
        <w:autoSpaceDE/>
        <w:autoSpaceDN/>
        <w:adjustRightInd/>
        <w:spacing w:line="320" w:lineRule="exact"/>
        <w:ind w:firstLineChars="100" w:firstLine="215"/>
        <w:jc w:val="both"/>
        <w:textAlignment w:val="center"/>
        <w:rPr>
          <w:rFonts w:ascii="ＭＳ ゴシック" w:eastAsia="ＭＳ ゴシック" w:hAnsi="ＭＳ ゴシック" w:cs="Times New Roman" w:hint="eastAsia"/>
          <w:color w:val="auto"/>
          <w:spacing w:val="4"/>
          <w:sz w:val="21"/>
          <w:szCs w:val="21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4"/>
          <w:sz w:val="21"/>
          <w:szCs w:val="21"/>
        </w:rPr>
        <w:t xml:space="preserve">　(1) 県有地売払いに係る業務</w:t>
      </w:r>
    </w:p>
    <w:tbl>
      <w:tblPr>
        <w:tblpPr w:leftFromText="142" w:rightFromText="142" w:vertAnchor="text" w:horzAnchor="page" w:tblpX="1657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85"/>
        <w:gridCol w:w="1879"/>
      </w:tblGrid>
      <w:tr w:rsidR="00FB4457" w:rsidRPr="00BF30FC" w14:paraId="144B9479" w14:textId="77777777" w:rsidTr="006C53AA">
        <w:tblPrEx>
          <w:tblCellMar>
            <w:top w:w="0" w:type="dxa"/>
            <w:bottom w:w="0" w:type="dxa"/>
          </w:tblCellMar>
        </w:tblPrEx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24E17A6" w14:textId="77777777" w:rsidR="00FB4457" w:rsidRPr="00BF30FC" w:rsidRDefault="00FB4457" w:rsidP="006C53AA">
            <w:pPr>
              <w:pStyle w:val="aa"/>
              <w:spacing w:line="320" w:lineRule="exact"/>
              <w:ind w:left="236" w:hanging="236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4"/>
                <w:sz w:val="21"/>
                <w:szCs w:val="21"/>
              </w:rPr>
            </w:pPr>
            <w:r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売買代金区分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EE2D45" w14:textId="77777777" w:rsidR="00FB4457" w:rsidRPr="00BF30FC" w:rsidRDefault="00FB4457" w:rsidP="006C53AA">
            <w:pPr>
              <w:pStyle w:val="aa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4"/>
                <w:sz w:val="21"/>
                <w:szCs w:val="21"/>
              </w:rPr>
              <w:t>割合</w:t>
            </w:r>
          </w:p>
        </w:tc>
      </w:tr>
      <w:tr w:rsidR="00FB4457" w:rsidRPr="00BF30FC" w14:paraId="1AA459B9" w14:textId="77777777" w:rsidTr="006C53AA">
        <w:tblPrEx>
          <w:tblCellMar>
            <w:top w:w="0" w:type="dxa"/>
            <w:bottom w:w="0" w:type="dxa"/>
          </w:tblCellMar>
        </w:tblPrEx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28BA8B8" w14:textId="77777777" w:rsidR="00FB4457" w:rsidRPr="00BF30FC" w:rsidRDefault="00FB4457" w:rsidP="006C53AA">
            <w:pPr>
              <w:pStyle w:val="aa"/>
              <w:spacing w:line="320" w:lineRule="exact"/>
              <w:ind w:left="236" w:hanging="236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BF30FC"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  <w:t xml:space="preserve">200 </w:t>
            </w:r>
            <w:r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万円以下の金額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2D46E9D" w14:textId="77777777" w:rsidR="00FB4457" w:rsidRPr="00BF30FC" w:rsidRDefault="0067711B" w:rsidP="006C53AA">
            <w:pPr>
              <w:pStyle w:val="aa"/>
              <w:spacing w:line="320" w:lineRule="exact"/>
              <w:ind w:left="586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4.75</w:t>
            </w:r>
            <w:r w:rsidR="00FB4457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％</w:t>
            </w:r>
          </w:p>
        </w:tc>
      </w:tr>
      <w:tr w:rsidR="00FB4457" w:rsidRPr="00BF30FC" w14:paraId="5735D5AE" w14:textId="77777777" w:rsidTr="006C53AA">
        <w:tblPrEx>
          <w:tblCellMar>
            <w:top w:w="0" w:type="dxa"/>
            <w:bottom w:w="0" w:type="dxa"/>
          </w:tblCellMar>
        </w:tblPrEx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E12DC22" w14:textId="77777777" w:rsidR="00FB4457" w:rsidRPr="00BF30FC" w:rsidRDefault="00FB4457" w:rsidP="006C53AA">
            <w:pPr>
              <w:pStyle w:val="aa"/>
              <w:spacing w:line="320" w:lineRule="exact"/>
              <w:ind w:left="236" w:hanging="236"/>
              <w:rPr>
                <w:rFonts w:ascii="ＭＳ ゴシック" w:eastAsia="ＭＳ ゴシック" w:hAnsi="ＭＳ ゴシック" w:cs="Times New Roman"/>
                <w:color w:val="auto"/>
                <w:spacing w:val="4"/>
                <w:sz w:val="21"/>
                <w:szCs w:val="21"/>
              </w:rPr>
            </w:pPr>
            <w:r w:rsidRPr="00BF30FC"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  <w:t xml:space="preserve">200 </w:t>
            </w:r>
            <w:r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万円を超え</w:t>
            </w:r>
            <w:r w:rsidRPr="00BF30FC"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  <w:t xml:space="preserve">400 </w:t>
            </w:r>
            <w:r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万円以下の金額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493DA99" w14:textId="77777777" w:rsidR="00FB4457" w:rsidRPr="00BF30FC" w:rsidRDefault="0067711B" w:rsidP="006C53AA">
            <w:pPr>
              <w:pStyle w:val="aa"/>
              <w:spacing w:line="320" w:lineRule="exact"/>
              <w:ind w:left="586"/>
              <w:rPr>
                <w:rFonts w:ascii="ＭＳ ゴシック" w:eastAsia="ＭＳ ゴシック" w:hAnsi="ＭＳ ゴシック" w:cs="Times New Roman"/>
                <w:color w:val="auto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3.80</w:t>
            </w:r>
            <w:r w:rsidR="00FB4457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％</w:t>
            </w:r>
          </w:p>
        </w:tc>
      </w:tr>
      <w:tr w:rsidR="00FB4457" w:rsidRPr="00BF30FC" w14:paraId="33EA09FE" w14:textId="77777777" w:rsidTr="006C53A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535398" w14:textId="77777777" w:rsidR="00FB4457" w:rsidRPr="00BF30FC" w:rsidRDefault="00FB4457" w:rsidP="006C53AA">
            <w:pPr>
              <w:pStyle w:val="aa"/>
              <w:spacing w:line="224" w:lineRule="exact"/>
              <w:rPr>
                <w:rFonts w:ascii="ＭＳ ゴシック" w:eastAsia="ＭＳ ゴシック" w:hAnsi="ＭＳ ゴシック" w:cs="Times New Roman"/>
                <w:color w:val="auto"/>
                <w:spacing w:val="4"/>
                <w:sz w:val="21"/>
                <w:szCs w:val="21"/>
              </w:rPr>
            </w:pPr>
            <w:r w:rsidRPr="00BF30FC"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  <w:t xml:space="preserve">400 </w:t>
            </w:r>
            <w:r w:rsidRPr="00BF30FC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万円を超える金額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BAD0D3" w14:textId="77777777" w:rsidR="00FB4457" w:rsidRPr="00BF30FC" w:rsidRDefault="0067711B" w:rsidP="00FB4457">
            <w:pPr>
              <w:pStyle w:val="aa"/>
              <w:spacing w:line="224" w:lineRule="exact"/>
              <w:ind w:left="350" w:firstLineChars="100" w:firstLine="207"/>
              <w:rPr>
                <w:rFonts w:ascii="ＭＳ ゴシック" w:eastAsia="ＭＳ ゴシック" w:hAnsi="ＭＳ ゴシック" w:cs="Times New Roman"/>
                <w:color w:val="auto"/>
                <w:spacing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2.85</w:t>
            </w:r>
            <w:r w:rsidR="00FB4457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％</w:t>
            </w:r>
          </w:p>
        </w:tc>
      </w:tr>
    </w:tbl>
    <w:p w14:paraId="348E18DC" w14:textId="77777777" w:rsidR="00FB4457" w:rsidRDefault="00FB4457" w:rsidP="005002DA">
      <w:pPr>
        <w:pStyle w:val="aa"/>
        <w:suppressAutoHyphens w:val="0"/>
        <w:kinsoku/>
        <w:wordWrap/>
        <w:autoSpaceDE/>
        <w:autoSpaceDN/>
        <w:adjustRightInd/>
        <w:spacing w:line="320" w:lineRule="exact"/>
        <w:jc w:val="both"/>
        <w:textAlignment w:val="center"/>
        <w:rPr>
          <w:rFonts w:ascii="ＭＳ ゴシック" w:eastAsia="ＭＳ ゴシック" w:hAnsi="ＭＳ ゴシック" w:cs="Times New Roman" w:hint="eastAsia"/>
          <w:color w:val="auto"/>
          <w:spacing w:val="4"/>
          <w:sz w:val="21"/>
          <w:szCs w:val="21"/>
        </w:rPr>
      </w:pPr>
    </w:p>
    <w:p w14:paraId="4A5C839E" w14:textId="77777777" w:rsidR="00D127D1" w:rsidRDefault="00D127D1" w:rsidP="005002DA">
      <w:pPr>
        <w:pStyle w:val="aa"/>
        <w:suppressAutoHyphens w:val="0"/>
        <w:kinsoku/>
        <w:wordWrap/>
        <w:autoSpaceDE/>
        <w:autoSpaceDN/>
        <w:adjustRightInd/>
        <w:spacing w:line="320" w:lineRule="exact"/>
        <w:jc w:val="both"/>
        <w:textAlignment w:val="center"/>
        <w:rPr>
          <w:rFonts w:ascii="ＭＳ ゴシック" w:eastAsia="ＭＳ ゴシック" w:hAnsi="ＭＳ ゴシック" w:cs="Times New Roman" w:hint="eastAsia"/>
          <w:color w:val="auto"/>
          <w:spacing w:val="4"/>
          <w:sz w:val="21"/>
          <w:szCs w:val="21"/>
        </w:rPr>
      </w:pPr>
    </w:p>
    <w:p w14:paraId="5A321A1D" w14:textId="77777777" w:rsidR="00D127D1" w:rsidRDefault="00D127D1" w:rsidP="005002DA">
      <w:pPr>
        <w:pStyle w:val="aa"/>
        <w:suppressAutoHyphens w:val="0"/>
        <w:kinsoku/>
        <w:wordWrap/>
        <w:autoSpaceDE/>
        <w:autoSpaceDN/>
        <w:adjustRightInd/>
        <w:spacing w:line="320" w:lineRule="exact"/>
        <w:jc w:val="both"/>
        <w:textAlignment w:val="center"/>
        <w:rPr>
          <w:rFonts w:ascii="ＭＳ ゴシック" w:eastAsia="ＭＳ ゴシック" w:hAnsi="ＭＳ ゴシック" w:cs="Times New Roman" w:hint="eastAsia"/>
          <w:color w:val="auto"/>
          <w:spacing w:val="4"/>
          <w:sz w:val="21"/>
          <w:szCs w:val="21"/>
        </w:rPr>
      </w:pPr>
    </w:p>
    <w:p w14:paraId="4F20C2F2" w14:textId="77777777" w:rsidR="00D127D1" w:rsidRDefault="00D127D1" w:rsidP="005002DA">
      <w:pPr>
        <w:pStyle w:val="aa"/>
        <w:suppressAutoHyphens w:val="0"/>
        <w:kinsoku/>
        <w:wordWrap/>
        <w:autoSpaceDE/>
        <w:autoSpaceDN/>
        <w:adjustRightInd/>
        <w:spacing w:line="320" w:lineRule="exact"/>
        <w:jc w:val="both"/>
        <w:textAlignment w:val="center"/>
        <w:rPr>
          <w:rFonts w:ascii="ＭＳ ゴシック" w:eastAsia="ＭＳ ゴシック" w:hAnsi="ＭＳ ゴシック" w:cs="Times New Roman" w:hint="eastAsia"/>
          <w:color w:val="auto"/>
          <w:spacing w:val="4"/>
          <w:sz w:val="21"/>
          <w:szCs w:val="21"/>
        </w:rPr>
      </w:pPr>
    </w:p>
    <w:p w14:paraId="36E393C8" w14:textId="77777777" w:rsidR="00D127D1" w:rsidRDefault="00D127D1" w:rsidP="005002DA">
      <w:pPr>
        <w:pStyle w:val="aa"/>
        <w:suppressAutoHyphens w:val="0"/>
        <w:kinsoku/>
        <w:wordWrap/>
        <w:autoSpaceDE/>
        <w:autoSpaceDN/>
        <w:adjustRightInd/>
        <w:spacing w:line="320" w:lineRule="exact"/>
        <w:jc w:val="both"/>
        <w:textAlignment w:val="center"/>
        <w:rPr>
          <w:rFonts w:ascii="ＭＳ ゴシック" w:eastAsia="ＭＳ ゴシック" w:hAnsi="ＭＳ ゴシック" w:cs="Times New Roman" w:hint="eastAsia"/>
          <w:color w:val="auto"/>
          <w:spacing w:val="4"/>
          <w:sz w:val="21"/>
          <w:szCs w:val="21"/>
        </w:rPr>
      </w:pPr>
    </w:p>
    <w:p w14:paraId="53A93FA3" w14:textId="77777777" w:rsidR="00D127D1" w:rsidRDefault="00D127D1" w:rsidP="00D127D1">
      <w:pPr>
        <w:pStyle w:val="aa"/>
        <w:suppressAutoHyphens w:val="0"/>
        <w:kinsoku/>
        <w:wordWrap/>
        <w:autoSpaceDE/>
        <w:autoSpaceDN/>
        <w:adjustRightInd/>
        <w:spacing w:line="320" w:lineRule="exact"/>
        <w:ind w:firstLineChars="150" w:firstLine="322"/>
        <w:jc w:val="both"/>
        <w:textAlignment w:val="center"/>
        <w:rPr>
          <w:rFonts w:ascii="ＭＳ ゴシック" w:eastAsia="ＭＳ ゴシック" w:hAnsi="ＭＳ ゴシック" w:cs="Times New Roman" w:hint="eastAsia"/>
          <w:color w:val="auto"/>
          <w:spacing w:val="4"/>
          <w:sz w:val="21"/>
          <w:szCs w:val="21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4"/>
          <w:sz w:val="21"/>
          <w:szCs w:val="21"/>
        </w:rPr>
        <w:t>(2)</w:t>
      </w:r>
      <w:r w:rsidR="00000B19">
        <w:rPr>
          <w:rFonts w:ascii="ＭＳ ゴシック" w:eastAsia="ＭＳ ゴシック" w:hAnsi="ＭＳ ゴシック" w:cs="Times New Roman" w:hint="eastAsia"/>
          <w:color w:val="auto"/>
          <w:spacing w:val="4"/>
          <w:sz w:val="21"/>
          <w:szCs w:val="21"/>
        </w:rPr>
        <w:t xml:space="preserve">　増改築等、借地権譲渡承認</w:t>
      </w:r>
      <w:r>
        <w:rPr>
          <w:rFonts w:ascii="ＭＳ ゴシック" w:eastAsia="ＭＳ ゴシック" w:hAnsi="ＭＳ ゴシック" w:cs="Times New Roman" w:hint="eastAsia"/>
          <w:color w:val="auto"/>
          <w:spacing w:val="4"/>
          <w:sz w:val="21"/>
          <w:szCs w:val="21"/>
        </w:rPr>
        <w:t>に係る業務</w:t>
      </w:r>
    </w:p>
    <w:p w14:paraId="1EFB4435" w14:textId="77777777" w:rsidR="00D127D1" w:rsidRPr="00BF30FC" w:rsidRDefault="00D127D1" w:rsidP="00D127D1">
      <w:pPr>
        <w:pStyle w:val="aa"/>
        <w:suppressAutoHyphens w:val="0"/>
        <w:kinsoku/>
        <w:wordWrap/>
        <w:autoSpaceDE/>
        <w:autoSpaceDN/>
        <w:adjustRightInd/>
        <w:spacing w:line="320" w:lineRule="exact"/>
        <w:ind w:firstLineChars="400" w:firstLine="827"/>
        <w:jc w:val="both"/>
        <w:textAlignment w:val="center"/>
        <w:rPr>
          <w:rFonts w:ascii="ＭＳ ゴシック" w:eastAsia="ＭＳ ゴシック" w:hAnsi="ＭＳ ゴシック" w:cs="Times New Roman"/>
          <w:color w:val="auto"/>
          <w:spacing w:val="4"/>
          <w:sz w:val="21"/>
          <w:szCs w:val="21"/>
        </w:rPr>
      </w:pPr>
      <w:r w:rsidRPr="00BF30FC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改定後の月額貸付料　×  </w:t>
      </w:r>
      <w:r w:rsidR="00183BBF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1.00倍 （×  95%  </w:t>
      </w:r>
      <w:r w:rsidR="00183BBF">
        <w:rPr>
          <w:rFonts w:ascii="ＭＳ ゴシック" w:eastAsia="ＭＳ ゴシック" w:hAnsi="ＭＳ ゴシック"/>
          <w:color w:val="auto"/>
          <w:sz w:val="21"/>
          <w:szCs w:val="21"/>
        </w:rPr>
        <w:t>）</w:t>
      </w:r>
    </w:p>
    <w:sectPr w:rsidR="00D127D1" w:rsidRPr="00BF30FC" w:rsidSect="00D127D1">
      <w:footnotePr>
        <w:numFmt w:val="lowerRoman"/>
      </w:footnotePr>
      <w:type w:val="continuous"/>
      <w:pgSz w:w="11906" w:h="16838" w:code="9"/>
      <w:pgMar w:top="1134" w:right="1021" w:bottom="964" w:left="1191" w:header="720" w:footer="720" w:gutter="0"/>
      <w:pgNumType w:start="1"/>
      <w:cols w:space="720"/>
      <w:noEndnote/>
      <w:docGrid w:type="linesAndChars" w:linePitch="389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2BB8" w14:textId="77777777" w:rsidR="003A76A2" w:rsidRDefault="003A76A2">
      <w:r>
        <w:separator/>
      </w:r>
    </w:p>
  </w:endnote>
  <w:endnote w:type="continuationSeparator" w:id="0">
    <w:p w14:paraId="48FC1091" w14:textId="77777777" w:rsidR="003A76A2" w:rsidRDefault="003A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57985" w14:textId="77777777" w:rsidR="003A76A2" w:rsidRDefault="003A76A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CFF4EAB" w14:textId="77777777" w:rsidR="003A76A2" w:rsidRDefault="003A7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23DAF"/>
    <w:multiLevelType w:val="hybridMultilevel"/>
    <w:tmpl w:val="7F3CB230"/>
    <w:lvl w:ilvl="0" w:tplc="1B98F110">
      <w:start w:val="1"/>
      <w:numFmt w:val="decimal"/>
      <w:lvlText w:val="(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5D747C6C"/>
    <w:multiLevelType w:val="hybridMultilevel"/>
    <w:tmpl w:val="51B0659A"/>
    <w:lvl w:ilvl="0" w:tplc="2A7C30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7B2807D3"/>
    <w:multiLevelType w:val="hybridMultilevel"/>
    <w:tmpl w:val="71CC1226"/>
    <w:lvl w:ilvl="0" w:tplc="5DAC25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1657108712">
    <w:abstractNumId w:val="1"/>
  </w:num>
  <w:num w:numId="2" w16cid:durableId="614020054">
    <w:abstractNumId w:val="2"/>
  </w:num>
  <w:num w:numId="3" w16cid:durableId="158336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94"/>
  <w:hyphenationZone w:val="0"/>
  <w:drawingGridHorizontalSpacing w:val="237"/>
  <w:drawingGridVerticalSpacing w:val="3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5A9"/>
    <w:rsid w:val="00000B19"/>
    <w:rsid w:val="00007C4D"/>
    <w:rsid w:val="00045424"/>
    <w:rsid w:val="000744FF"/>
    <w:rsid w:val="000920B9"/>
    <w:rsid w:val="000C6C3A"/>
    <w:rsid w:val="000D7022"/>
    <w:rsid w:val="001012AD"/>
    <w:rsid w:val="001652DA"/>
    <w:rsid w:val="00183BBF"/>
    <w:rsid w:val="00185C31"/>
    <w:rsid w:val="001A34F7"/>
    <w:rsid w:val="001D3BEF"/>
    <w:rsid w:val="001D6CA7"/>
    <w:rsid w:val="002414D6"/>
    <w:rsid w:val="00261CF0"/>
    <w:rsid w:val="00283617"/>
    <w:rsid w:val="00292C9A"/>
    <w:rsid w:val="00294CA1"/>
    <w:rsid w:val="002A70F3"/>
    <w:rsid w:val="002C1AFE"/>
    <w:rsid w:val="002C50AD"/>
    <w:rsid w:val="002D006E"/>
    <w:rsid w:val="002E0A57"/>
    <w:rsid w:val="00312328"/>
    <w:rsid w:val="003A76A2"/>
    <w:rsid w:val="00420BE2"/>
    <w:rsid w:val="00421E2E"/>
    <w:rsid w:val="004715A9"/>
    <w:rsid w:val="004D6ECC"/>
    <w:rsid w:val="004E081D"/>
    <w:rsid w:val="005002DA"/>
    <w:rsid w:val="005446C6"/>
    <w:rsid w:val="00547CE0"/>
    <w:rsid w:val="00597111"/>
    <w:rsid w:val="005B11F2"/>
    <w:rsid w:val="005E034F"/>
    <w:rsid w:val="005F3585"/>
    <w:rsid w:val="005F5145"/>
    <w:rsid w:val="00622AE4"/>
    <w:rsid w:val="00641D87"/>
    <w:rsid w:val="00655ABF"/>
    <w:rsid w:val="0067711B"/>
    <w:rsid w:val="006C53AA"/>
    <w:rsid w:val="006C6DF4"/>
    <w:rsid w:val="006D5D20"/>
    <w:rsid w:val="0071105F"/>
    <w:rsid w:val="00740472"/>
    <w:rsid w:val="00750F7D"/>
    <w:rsid w:val="007717E8"/>
    <w:rsid w:val="007726D4"/>
    <w:rsid w:val="007C1BE0"/>
    <w:rsid w:val="00824770"/>
    <w:rsid w:val="008270EC"/>
    <w:rsid w:val="0086055B"/>
    <w:rsid w:val="008869A7"/>
    <w:rsid w:val="00925E24"/>
    <w:rsid w:val="009A1998"/>
    <w:rsid w:val="009A4818"/>
    <w:rsid w:val="009D675A"/>
    <w:rsid w:val="00A4498D"/>
    <w:rsid w:val="00A45C1D"/>
    <w:rsid w:val="00A62060"/>
    <w:rsid w:val="00A91BE6"/>
    <w:rsid w:val="00A93D24"/>
    <w:rsid w:val="00A93EA8"/>
    <w:rsid w:val="00AA0F89"/>
    <w:rsid w:val="00B263D5"/>
    <w:rsid w:val="00B34619"/>
    <w:rsid w:val="00B9003B"/>
    <w:rsid w:val="00B91519"/>
    <w:rsid w:val="00BC28E8"/>
    <w:rsid w:val="00BE73A5"/>
    <w:rsid w:val="00BF30FC"/>
    <w:rsid w:val="00BF6032"/>
    <w:rsid w:val="00C07FA6"/>
    <w:rsid w:val="00C3046D"/>
    <w:rsid w:val="00C73A3F"/>
    <w:rsid w:val="00C90AAE"/>
    <w:rsid w:val="00CA6C38"/>
    <w:rsid w:val="00CB3B4D"/>
    <w:rsid w:val="00CB3F54"/>
    <w:rsid w:val="00CD7D70"/>
    <w:rsid w:val="00D119A3"/>
    <w:rsid w:val="00D127D1"/>
    <w:rsid w:val="00D244F3"/>
    <w:rsid w:val="00D27290"/>
    <w:rsid w:val="00D4789C"/>
    <w:rsid w:val="00D55413"/>
    <w:rsid w:val="00D71C1F"/>
    <w:rsid w:val="00D93061"/>
    <w:rsid w:val="00DA6778"/>
    <w:rsid w:val="00DC6B8A"/>
    <w:rsid w:val="00DD3763"/>
    <w:rsid w:val="00DD4CDF"/>
    <w:rsid w:val="00DD7C51"/>
    <w:rsid w:val="00E42D60"/>
    <w:rsid w:val="00E47B9E"/>
    <w:rsid w:val="00EF367D"/>
    <w:rsid w:val="00EF4ACC"/>
    <w:rsid w:val="00F126E8"/>
    <w:rsid w:val="00F505D3"/>
    <w:rsid w:val="00FA4095"/>
    <w:rsid w:val="00FB2217"/>
    <w:rsid w:val="00FB4457"/>
    <w:rsid w:val="00FC1BED"/>
    <w:rsid w:val="00FC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4"/>
      </o:rules>
    </o:shapelayout>
  </w:shapeDefaults>
  <w:decimalSymbol w:val="."/>
  <w:listSeparator w:val=","/>
  <w14:docId w14:val="4BC1F026"/>
  <w15:chartTrackingRefBased/>
  <w15:docId w15:val="{FF9DEB26-6E68-4DAB-9BB2-BA393321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標準(太郎文書スタイル)"/>
    <w:rsid w:val="00AA0F8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2"/>
      <w:szCs w:val="24"/>
    </w:rPr>
  </w:style>
  <w:style w:type="table" w:styleId="ab">
    <w:name w:val="Table Grid"/>
    <w:basedOn w:val="a1"/>
    <w:rsid w:val="005F514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1012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1012AD"/>
    <w:rPr>
      <w:rFonts w:cs="ＭＳ 明朝"/>
      <w:sz w:val="24"/>
      <w:szCs w:val="24"/>
    </w:rPr>
  </w:style>
  <w:style w:type="paragraph" w:styleId="ae">
    <w:name w:val="footer"/>
    <w:basedOn w:val="a"/>
    <w:link w:val="af"/>
    <w:rsid w:val="001012A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1012AD"/>
    <w:rPr>
      <w:rFonts w:cs="ＭＳ 明朝"/>
      <w:sz w:val="24"/>
      <w:szCs w:val="24"/>
    </w:rPr>
  </w:style>
  <w:style w:type="paragraph" w:styleId="af0">
    <w:name w:val="Balloon Text"/>
    <w:basedOn w:val="a"/>
    <w:link w:val="af1"/>
    <w:rsid w:val="000D7022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link w:val="af0"/>
    <w:rsid w:val="000D702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積　書　</vt:lpstr>
      <vt:lpstr>見　積　書　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　</dc:title>
  <dc:subject/>
  <dc:creator>稲嶺　洋輔</dc:creator>
  <cp:keywords/>
  <dc:description/>
  <cp:lastModifiedBy>稲嶺　洋輔</cp:lastModifiedBy>
  <cp:revision>2</cp:revision>
  <cp:lastPrinted>2019-03-18T04:18:00Z</cp:lastPrinted>
  <dcterms:created xsi:type="dcterms:W3CDTF">2025-02-20T05:53:00Z</dcterms:created>
  <dcterms:modified xsi:type="dcterms:W3CDTF">2025-02-20T05:53:00Z</dcterms:modified>
</cp:coreProperties>
</file>