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BC1" w:rsidRDefault="007C4375" w:rsidP="00E8253A">
      <w:r w:rsidRPr="007C4375">
        <w:rPr>
          <w:rFonts w:asciiTheme="majorEastAsia" w:eastAsiaTheme="majorEastAsia" w:hAnsiTheme="majorEastAsia" w:hint="eastAsia"/>
        </w:rPr>
        <w:t>【</w:t>
      </w:r>
      <w:r w:rsidR="009D3AF2">
        <w:rPr>
          <w:rFonts w:asciiTheme="majorEastAsia" w:eastAsiaTheme="majorEastAsia" w:hAnsiTheme="majorEastAsia" w:hint="eastAsia"/>
        </w:rPr>
        <w:t>事</w:t>
      </w:r>
      <w:r w:rsidRPr="007C4375">
        <w:rPr>
          <w:rFonts w:asciiTheme="majorEastAsia" w:eastAsiaTheme="majorEastAsia" w:hAnsiTheme="majorEastAsia" w:hint="eastAsia"/>
        </w:rPr>
        <w:t>例</w:t>
      </w:r>
      <w:r w:rsidR="00A7427C">
        <w:rPr>
          <w:rFonts w:asciiTheme="majorEastAsia" w:eastAsiaTheme="majorEastAsia" w:hAnsiTheme="majorEastAsia" w:hint="eastAsia"/>
        </w:rPr>
        <w:t>７</w:t>
      </w:r>
      <w:r w:rsidRPr="007C4375">
        <w:rPr>
          <w:rFonts w:asciiTheme="majorEastAsia" w:eastAsiaTheme="majorEastAsia" w:hAnsiTheme="majorEastAsia" w:hint="eastAsia"/>
        </w:rPr>
        <w:t>】</w:t>
      </w:r>
      <w:r>
        <w:rPr>
          <w:rFonts w:hint="eastAsia"/>
        </w:rPr>
        <w:t xml:space="preserve">  </w:t>
      </w:r>
      <w:r w:rsidR="00E8253A">
        <w:rPr>
          <w:rFonts w:hint="eastAsia"/>
        </w:rPr>
        <w:t>平成〇</w:t>
      </w:r>
      <w:r w:rsidR="00A7427C">
        <w:rPr>
          <w:rFonts w:hint="eastAsia"/>
        </w:rPr>
        <w:t>○</w:t>
      </w:r>
      <w:r w:rsidR="00E8253A">
        <w:rPr>
          <w:rFonts w:hint="eastAsia"/>
        </w:rPr>
        <w:t>年度　幼稚園学校評価計画表</w:t>
      </w:r>
    </w:p>
    <w:tbl>
      <w:tblPr>
        <w:tblStyle w:val="a6"/>
        <w:tblW w:w="0" w:type="auto"/>
        <w:tblInd w:w="250" w:type="dxa"/>
        <w:tblLook w:val="04A0" w:firstRow="1" w:lastRow="0" w:firstColumn="1" w:lastColumn="0" w:noHBand="0" w:noVBand="1"/>
      </w:tblPr>
      <w:tblGrid>
        <w:gridCol w:w="1701"/>
        <w:gridCol w:w="5670"/>
        <w:gridCol w:w="1418"/>
        <w:gridCol w:w="12474"/>
      </w:tblGrid>
      <w:tr w:rsidR="00E8253A" w:rsidTr="007A33B4">
        <w:trPr>
          <w:trHeight w:val="504"/>
        </w:trPr>
        <w:tc>
          <w:tcPr>
            <w:tcW w:w="1701" w:type="dxa"/>
            <w:vAlign w:val="center"/>
          </w:tcPr>
          <w:p w:rsidR="00E8253A" w:rsidRDefault="00E8253A" w:rsidP="00E8253A">
            <w:r>
              <w:rPr>
                <w:rFonts w:hint="eastAsia"/>
              </w:rPr>
              <w:t>幼稚園教育目標</w:t>
            </w:r>
          </w:p>
        </w:tc>
        <w:tc>
          <w:tcPr>
            <w:tcW w:w="5670" w:type="dxa"/>
            <w:vAlign w:val="center"/>
          </w:tcPr>
          <w:p w:rsidR="00E8253A" w:rsidRDefault="00E8253A" w:rsidP="00E8253A">
            <w:r>
              <w:rPr>
                <w:rFonts w:hint="eastAsia"/>
              </w:rPr>
              <w:t>〇かんがえて　こうどうする子</w:t>
            </w:r>
          </w:p>
          <w:p w:rsidR="00E8253A" w:rsidRDefault="00E8253A" w:rsidP="00E8253A">
            <w:r>
              <w:rPr>
                <w:rFonts w:hint="eastAsia"/>
              </w:rPr>
              <w:t>〇すなおで　あかるい子</w:t>
            </w:r>
          </w:p>
          <w:p w:rsidR="00E8253A" w:rsidRPr="00E8253A" w:rsidRDefault="00E8253A" w:rsidP="00E8253A">
            <w:r>
              <w:rPr>
                <w:rFonts w:hint="eastAsia"/>
              </w:rPr>
              <w:t>〇じょうぶでたくましい子</w:t>
            </w:r>
          </w:p>
        </w:tc>
        <w:tc>
          <w:tcPr>
            <w:tcW w:w="1418" w:type="dxa"/>
            <w:vAlign w:val="center"/>
          </w:tcPr>
          <w:p w:rsidR="00E8253A" w:rsidRPr="00E8253A" w:rsidRDefault="00E8253A" w:rsidP="00A7427C">
            <w:pPr>
              <w:jc w:val="center"/>
            </w:pPr>
            <w:r>
              <w:rPr>
                <w:rFonts w:hint="eastAsia"/>
              </w:rPr>
              <w:t>経営理念</w:t>
            </w:r>
          </w:p>
        </w:tc>
        <w:tc>
          <w:tcPr>
            <w:tcW w:w="12474" w:type="dxa"/>
            <w:vAlign w:val="center"/>
          </w:tcPr>
          <w:p w:rsidR="00E8253A" w:rsidRDefault="00E8253A" w:rsidP="00E8253A">
            <w:r>
              <w:rPr>
                <w:rFonts w:hint="eastAsia"/>
              </w:rPr>
              <w:t>職員相互の和、信頼を大切にした協働態勢を確立し、生活の中で自発的、主体的に環境にかかわり直接的、具体的な体験をとおして生きる力の基礎となる心情、意欲、態度を身に付けた幼児の育成をめざすとともに、保護者から信頼される園経営に努める。</w:t>
            </w:r>
          </w:p>
        </w:tc>
      </w:tr>
    </w:tbl>
    <w:p w:rsidR="00E8253A" w:rsidRDefault="00E8253A" w:rsidP="00E8253A">
      <w:pPr>
        <w:jc w:val="left"/>
      </w:pPr>
    </w:p>
    <w:tbl>
      <w:tblPr>
        <w:tblStyle w:val="a6"/>
        <w:tblW w:w="0" w:type="auto"/>
        <w:tblLook w:val="04A0" w:firstRow="1" w:lastRow="0" w:firstColumn="1" w:lastColumn="0" w:noHBand="0" w:noVBand="1"/>
      </w:tblPr>
      <w:tblGrid>
        <w:gridCol w:w="553"/>
        <w:gridCol w:w="2816"/>
        <w:gridCol w:w="4677"/>
        <w:gridCol w:w="4536"/>
        <w:gridCol w:w="4253"/>
        <w:gridCol w:w="4678"/>
      </w:tblGrid>
      <w:tr w:rsidR="00E8253A" w:rsidTr="007A33B4">
        <w:tc>
          <w:tcPr>
            <w:tcW w:w="553" w:type="dxa"/>
            <w:vMerge w:val="restart"/>
            <w:textDirection w:val="tbRlV"/>
            <w:vAlign w:val="center"/>
          </w:tcPr>
          <w:p w:rsidR="00E8253A" w:rsidRDefault="00BC478B" w:rsidP="00E8253A">
            <w:pPr>
              <w:ind w:left="113" w:right="113"/>
            </w:pPr>
            <w:r>
              <w:rPr>
                <w:rFonts w:hint="eastAsia"/>
              </w:rPr>
              <w:t>項目</w:t>
            </w:r>
          </w:p>
        </w:tc>
        <w:tc>
          <w:tcPr>
            <w:tcW w:w="2816" w:type="dxa"/>
            <w:vMerge w:val="restart"/>
            <w:vAlign w:val="center"/>
          </w:tcPr>
          <w:p w:rsidR="00E8253A" w:rsidRDefault="00E8253A" w:rsidP="007A33B4">
            <w:pPr>
              <w:jc w:val="center"/>
            </w:pPr>
            <w:r>
              <w:rPr>
                <w:rFonts w:hint="eastAsia"/>
              </w:rPr>
              <w:t>重点目標</w:t>
            </w:r>
          </w:p>
        </w:tc>
        <w:tc>
          <w:tcPr>
            <w:tcW w:w="4677" w:type="dxa"/>
            <w:vMerge w:val="restart"/>
            <w:vAlign w:val="center"/>
          </w:tcPr>
          <w:p w:rsidR="00E8253A" w:rsidRDefault="00E8253A" w:rsidP="007A33B4">
            <w:pPr>
              <w:jc w:val="center"/>
            </w:pPr>
            <w:r>
              <w:rPr>
                <w:rFonts w:hint="eastAsia"/>
              </w:rPr>
              <w:t>目標達成のための具体的取り組み</w:t>
            </w:r>
          </w:p>
          <w:p w:rsidR="00E8253A" w:rsidRPr="00E8253A" w:rsidRDefault="00E8253A" w:rsidP="007A33B4">
            <w:pPr>
              <w:jc w:val="center"/>
            </w:pPr>
            <w:r>
              <w:rPr>
                <w:rFonts w:hint="eastAsia"/>
              </w:rPr>
              <w:t>（保育実践内容等）</w:t>
            </w:r>
          </w:p>
        </w:tc>
        <w:tc>
          <w:tcPr>
            <w:tcW w:w="13467" w:type="dxa"/>
            <w:gridSpan w:val="3"/>
            <w:vAlign w:val="center"/>
          </w:tcPr>
          <w:p w:rsidR="00E8253A" w:rsidRDefault="00E8253A" w:rsidP="007A33B4">
            <w:pPr>
              <w:jc w:val="center"/>
            </w:pPr>
            <w:r>
              <w:rPr>
                <w:rFonts w:hint="eastAsia"/>
              </w:rPr>
              <w:t>学校経営目標に対する評価項目（</w:t>
            </w:r>
            <w:r w:rsidR="00A7427C">
              <w:rPr>
                <w:rFonts w:hint="eastAsia"/>
              </w:rPr>
              <w:t>４段階中</w:t>
            </w:r>
            <w:r>
              <w:rPr>
                <w:rFonts w:hint="eastAsia"/>
              </w:rPr>
              <w:t>３以上を目指す）</w:t>
            </w:r>
          </w:p>
        </w:tc>
      </w:tr>
      <w:tr w:rsidR="00E8253A" w:rsidTr="007A33B4">
        <w:tc>
          <w:tcPr>
            <w:tcW w:w="553" w:type="dxa"/>
            <w:vMerge/>
            <w:vAlign w:val="center"/>
          </w:tcPr>
          <w:p w:rsidR="00E8253A" w:rsidRDefault="00E8253A" w:rsidP="00E8253A"/>
        </w:tc>
        <w:tc>
          <w:tcPr>
            <w:tcW w:w="2816" w:type="dxa"/>
            <w:vMerge/>
            <w:vAlign w:val="center"/>
          </w:tcPr>
          <w:p w:rsidR="00E8253A" w:rsidRDefault="00E8253A" w:rsidP="007A33B4">
            <w:pPr>
              <w:jc w:val="center"/>
            </w:pPr>
          </w:p>
        </w:tc>
        <w:tc>
          <w:tcPr>
            <w:tcW w:w="4677" w:type="dxa"/>
            <w:vMerge/>
            <w:vAlign w:val="center"/>
          </w:tcPr>
          <w:p w:rsidR="00E8253A" w:rsidRDefault="00E8253A" w:rsidP="007A33B4">
            <w:pPr>
              <w:jc w:val="center"/>
            </w:pPr>
          </w:p>
        </w:tc>
        <w:tc>
          <w:tcPr>
            <w:tcW w:w="4536" w:type="dxa"/>
            <w:vAlign w:val="center"/>
          </w:tcPr>
          <w:p w:rsidR="00E8253A" w:rsidRDefault="00E8253A" w:rsidP="007A33B4">
            <w:pPr>
              <w:ind w:firstLineChars="200" w:firstLine="420"/>
              <w:jc w:val="center"/>
            </w:pPr>
            <w:r>
              <w:rPr>
                <w:rFonts w:hint="eastAsia"/>
              </w:rPr>
              <w:t>職員自己評価（４段階評価）</w:t>
            </w:r>
          </w:p>
        </w:tc>
        <w:tc>
          <w:tcPr>
            <w:tcW w:w="4253" w:type="dxa"/>
            <w:vAlign w:val="center"/>
          </w:tcPr>
          <w:p w:rsidR="00E8253A" w:rsidRPr="00E8253A" w:rsidRDefault="00BC478B" w:rsidP="007A33B4">
            <w:pPr>
              <w:jc w:val="center"/>
            </w:pPr>
            <w:r>
              <w:rPr>
                <w:rFonts w:hint="eastAsia"/>
              </w:rPr>
              <w:t>評価場面及び評価の根拠等</w:t>
            </w:r>
          </w:p>
        </w:tc>
        <w:tc>
          <w:tcPr>
            <w:tcW w:w="4678" w:type="dxa"/>
            <w:vAlign w:val="center"/>
          </w:tcPr>
          <w:p w:rsidR="00E8253A" w:rsidRPr="00BC478B" w:rsidRDefault="00BC478B" w:rsidP="007A33B4">
            <w:pPr>
              <w:jc w:val="center"/>
            </w:pPr>
            <w:r>
              <w:rPr>
                <w:rFonts w:hint="eastAsia"/>
              </w:rPr>
              <w:t>関連する保護者アンケート（４段階評価）</w:t>
            </w:r>
          </w:p>
        </w:tc>
      </w:tr>
      <w:tr w:rsidR="00BC478B" w:rsidTr="007A33B4">
        <w:tc>
          <w:tcPr>
            <w:tcW w:w="553" w:type="dxa"/>
            <w:vMerge w:val="restart"/>
            <w:textDirection w:val="tbRlV"/>
            <w:vAlign w:val="center"/>
          </w:tcPr>
          <w:p w:rsidR="00BC478B" w:rsidRDefault="00BC478B" w:rsidP="006A25A4">
            <w:pPr>
              <w:ind w:left="113" w:right="113"/>
              <w:jc w:val="center"/>
            </w:pPr>
            <w:r>
              <w:rPr>
                <w:rFonts w:hint="eastAsia"/>
              </w:rPr>
              <w:t>園</w:t>
            </w:r>
            <w:r w:rsidR="00F159B4">
              <w:rPr>
                <w:rFonts w:hint="eastAsia"/>
              </w:rPr>
              <w:t xml:space="preserve"> </w:t>
            </w:r>
            <w:r>
              <w:rPr>
                <w:rFonts w:hint="eastAsia"/>
              </w:rPr>
              <w:t>経</w:t>
            </w:r>
            <w:r w:rsidR="00F159B4">
              <w:rPr>
                <w:rFonts w:hint="eastAsia"/>
              </w:rPr>
              <w:t xml:space="preserve"> </w:t>
            </w:r>
            <w:r>
              <w:rPr>
                <w:rFonts w:hint="eastAsia"/>
              </w:rPr>
              <w:t>営</w:t>
            </w:r>
            <w:r w:rsidR="00F159B4">
              <w:rPr>
                <w:rFonts w:hint="eastAsia"/>
              </w:rPr>
              <w:t xml:space="preserve"> </w:t>
            </w:r>
            <w:r>
              <w:rPr>
                <w:rFonts w:hint="eastAsia"/>
              </w:rPr>
              <w:t>・</w:t>
            </w:r>
            <w:r w:rsidR="00F159B4">
              <w:rPr>
                <w:rFonts w:hint="eastAsia"/>
              </w:rPr>
              <w:t xml:space="preserve"> </w:t>
            </w:r>
            <w:r>
              <w:rPr>
                <w:rFonts w:hint="eastAsia"/>
              </w:rPr>
              <w:t>教</w:t>
            </w:r>
            <w:r w:rsidR="00F159B4">
              <w:rPr>
                <w:rFonts w:hint="eastAsia"/>
              </w:rPr>
              <w:t xml:space="preserve"> </w:t>
            </w:r>
            <w:r>
              <w:rPr>
                <w:rFonts w:hint="eastAsia"/>
              </w:rPr>
              <w:t>育</w:t>
            </w:r>
            <w:r w:rsidR="00F159B4">
              <w:rPr>
                <w:rFonts w:hint="eastAsia"/>
              </w:rPr>
              <w:t xml:space="preserve"> </w:t>
            </w:r>
            <w:r>
              <w:rPr>
                <w:rFonts w:hint="eastAsia"/>
              </w:rPr>
              <w:t>課</w:t>
            </w:r>
            <w:r w:rsidR="00F159B4">
              <w:rPr>
                <w:rFonts w:hint="eastAsia"/>
              </w:rPr>
              <w:t xml:space="preserve"> </w:t>
            </w:r>
            <w:r>
              <w:rPr>
                <w:rFonts w:hint="eastAsia"/>
              </w:rPr>
              <w:t>程</w:t>
            </w:r>
          </w:p>
        </w:tc>
        <w:tc>
          <w:tcPr>
            <w:tcW w:w="2816" w:type="dxa"/>
            <w:vMerge w:val="restart"/>
            <w:vAlign w:val="center"/>
          </w:tcPr>
          <w:p w:rsidR="00BC478B" w:rsidRPr="007A33B4" w:rsidRDefault="007A33B4" w:rsidP="007A33B4">
            <w:pPr>
              <w:ind w:left="220" w:hangingChars="100" w:hanging="220"/>
              <w:rPr>
                <w:sz w:val="22"/>
              </w:rPr>
            </w:pPr>
            <w:r>
              <w:rPr>
                <w:rFonts w:hint="eastAsia"/>
                <w:sz w:val="22"/>
              </w:rPr>
              <w:t>○信頼関係を構築し、全職員参画の</w:t>
            </w:r>
            <w:r w:rsidR="00BC478B" w:rsidRPr="007A33B4">
              <w:rPr>
                <w:rFonts w:hint="eastAsia"/>
                <w:sz w:val="22"/>
              </w:rPr>
              <w:t>園経営を推進する。</w:t>
            </w:r>
          </w:p>
          <w:p w:rsidR="00BC478B" w:rsidRPr="007A33B4" w:rsidRDefault="00BC478B" w:rsidP="007A33B4">
            <w:pPr>
              <w:ind w:left="220" w:hangingChars="100" w:hanging="220"/>
              <w:rPr>
                <w:sz w:val="22"/>
              </w:rPr>
            </w:pPr>
            <w:r w:rsidRPr="007A33B4">
              <w:rPr>
                <w:rFonts w:hint="eastAsia"/>
                <w:sz w:val="22"/>
              </w:rPr>
              <w:t>○目指す幼稚園像：信頼される園、　開かれた園づくりを推進する（家　庭、地域との連携の充実）</w:t>
            </w:r>
          </w:p>
          <w:p w:rsidR="00BC478B" w:rsidRPr="007A33B4" w:rsidRDefault="00BC478B" w:rsidP="007A33B4">
            <w:pPr>
              <w:ind w:left="220" w:hangingChars="100" w:hanging="220"/>
              <w:rPr>
                <w:sz w:val="22"/>
              </w:rPr>
            </w:pPr>
            <w:r w:rsidRPr="007A33B4">
              <w:rPr>
                <w:rFonts w:hint="eastAsia"/>
                <w:sz w:val="22"/>
              </w:rPr>
              <w:t>○幼稚園教育要領の内容を理解し、　地域、社会、幼児の実態を踏まえた育課程の編成と改善に努める。</w:t>
            </w:r>
          </w:p>
          <w:p w:rsidR="00BC478B" w:rsidRDefault="00BC478B" w:rsidP="007A33B4">
            <w:pPr>
              <w:ind w:left="220" w:hangingChars="100" w:hanging="220"/>
            </w:pPr>
            <w:r w:rsidRPr="007A33B4">
              <w:rPr>
                <w:rFonts w:hint="eastAsia"/>
                <w:sz w:val="22"/>
              </w:rPr>
              <w:t>○小学校と連携した教育活動を充実させる。</w:t>
            </w:r>
          </w:p>
        </w:tc>
        <w:tc>
          <w:tcPr>
            <w:tcW w:w="4677" w:type="dxa"/>
            <w:vMerge w:val="restart"/>
            <w:vAlign w:val="center"/>
          </w:tcPr>
          <w:p w:rsidR="00BC478B" w:rsidRPr="00DE0DCF" w:rsidRDefault="00BC478B" w:rsidP="00DE0DCF">
            <w:pPr>
              <w:overflowPunct w:val="0"/>
              <w:ind w:left="210" w:hangingChars="100" w:hanging="210"/>
              <w:textAlignment w:val="baseline"/>
              <w:rPr>
                <w:rFonts w:ascii="ＭＳ 明朝" w:eastAsia="ＭＳ 明朝" w:hAnsi="Times New Roman" w:cs="Times New Roman"/>
                <w:color w:val="000000"/>
                <w:kern w:val="0"/>
                <w:szCs w:val="21"/>
              </w:rPr>
            </w:pPr>
            <w:r w:rsidRPr="00DE0DCF">
              <w:rPr>
                <w:rFonts w:ascii="Times New Roman" w:eastAsia="ＭＳ 明朝" w:hAnsi="Times New Roman" w:cs="ＭＳ 明朝" w:hint="eastAsia"/>
                <w:color w:val="000000"/>
                <w:kern w:val="0"/>
                <w:szCs w:val="21"/>
              </w:rPr>
              <w:t>①</w:t>
            </w:r>
            <w:r w:rsidRPr="00DE0DCF">
              <w:rPr>
                <w:rFonts w:ascii="Times New Roman" w:eastAsia="ＭＳ 明朝" w:hAnsi="Times New Roman" w:cs="Times New Roman"/>
                <w:color w:val="000000"/>
                <w:kern w:val="0"/>
                <w:szCs w:val="21"/>
              </w:rPr>
              <w:t xml:space="preserve"> </w:t>
            </w:r>
            <w:r w:rsidR="007A33B4" w:rsidRPr="00DE0DCF">
              <w:rPr>
                <w:rFonts w:ascii="Times New Roman" w:eastAsia="ＭＳ 明朝" w:hAnsi="Times New Roman" w:cs="ＭＳ 明朝" w:hint="eastAsia"/>
                <w:color w:val="000000"/>
                <w:kern w:val="0"/>
                <w:szCs w:val="21"/>
              </w:rPr>
              <w:t>職員会議、園内研修など共通確認する時間を確保す</w:t>
            </w:r>
            <w:r w:rsidRPr="00DE0DCF">
              <w:rPr>
                <w:rFonts w:ascii="Times New Roman" w:eastAsia="ＭＳ 明朝" w:hAnsi="Times New Roman" w:cs="ＭＳ 明朝" w:hint="eastAsia"/>
                <w:color w:val="000000"/>
                <w:kern w:val="0"/>
                <w:szCs w:val="21"/>
              </w:rPr>
              <w:t>る。</w:t>
            </w:r>
          </w:p>
          <w:p w:rsidR="00BC478B" w:rsidRPr="00DE0DCF" w:rsidRDefault="00BC478B" w:rsidP="00BC478B">
            <w:pPr>
              <w:overflowPunct w:val="0"/>
              <w:textAlignment w:val="baseline"/>
              <w:rPr>
                <w:rFonts w:ascii="ＭＳ 明朝" w:eastAsia="ＭＳ 明朝" w:hAnsi="Times New Roman" w:cs="Times New Roman"/>
                <w:color w:val="000000"/>
                <w:kern w:val="0"/>
                <w:szCs w:val="21"/>
              </w:rPr>
            </w:pPr>
            <w:r w:rsidRPr="00DE0DCF">
              <w:rPr>
                <w:rFonts w:ascii="Times New Roman" w:eastAsia="ＭＳ 明朝" w:hAnsi="Times New Roman" w:cs="ＭＳ 明朝" w:hint="eastAsia"/>
                <w:bCs/>
                <w:color w:val="000000"/>
                <w:kern w:val="0"/>
                <w:szCs w:val="21"/>
              </w:rPr>
              <w:t>②</w:t>
            </w:r>
            <w:r w:rsidRPr="00DE0DCF">
              <w:rPr>
                <w:rFonts w:ascii="Times New Roman" w:eastAsia="ＭＳ 明朝" w:hAnsi="Times New Roman" w:cs="Times New Roman"/>
                <w:bCs/>
                <w:color w:val="000000"/>
                <w:kern w:val="0"/>
                <w:szCs w:val="21"/>
              </w:rPr>
              <w:t xml:space="preserve"> </w:t>
            </w:r>
            <w:r w:rsidRPr="00DE0DCF">
              <w:rPr>
                <w:rFonts w:ascii="Times New Roman" w:eastAsia="ＭＳ 明朝" w:hAnsi="Times New Roman" w:cs="ＭＳ 明朝" w:hint="eastAsia"/>
                <w:bCs/>
                <w:color w:val="000000"/>
                <w:kern w:val="0"/>
                <w:szCs w:val="21"/>
              </w:rPr>
              <w:t>週報を新たに発行し､共通理解を図る。</w:t>
            </w:r>
          </w:p>
          <w:p w:rsidR="00BC478B" w:rsidRPr="00DE0DCF" w:rsidRDefault="00BC478B" w:rsidP="00BC478B">
            <w:pPr>
              <w:overflowPunct w:val="0"/>
              <w:textAlignment w:val="baseline"/>
              <w:rPr>
                <w:rFonts w:ascii="ＭＳ 明朝" w:eastAsia="ＭＳ 明朝" w:hAnsi="Times New Roman" w:cs="Times New Roman"/>
                <w:color w:val="000000"/>
                <w:kern w:val="0"/>
                <w:szCs w:val="21"/>
              </w:rPr>
            </w:pPr>
            <w:r w:rsidRPr="00DE0DCF">
              <w:rPr>
                <w:rFonts w:ascii="Times New Roman" w:eastAsia="ＭＳ 明朝" w:hAnsi="Times New Roman" w:cs="ＭＳ 明朝" w:hint="eastAsia"/>
                <w:color w:val="000000"/>
                <w:kern w:val="0"/>
                <w:szCs w:val="21"/>
              </w:rPr>
              <w:t>③</w:t>
            </w:r>
            <w:r w:rsidRPr="00DE0DCF">
              <w:rPr>
                <w:rFonts w:ascii="Times New Roman" w:eastAsia="ＭＳ 明朝" w:hAnsi="Times New Roman" w:cs="Times New Roman"/>
                <w:color w:val="000000"/>
                <w:kern w:val="0"/>
                <w:szCs w:val="21"/>
              </w:rPr>
              <w:t xml:space="preserve"> </w:t>
            </w:r>
            <w:r w:rsidRPr="00DE0DCF">
              <w:rPr>
                <w:rFonts w:ascii="Times New Roman" w:eastAsia="ＭＳ 明朝" w:hAnsi="Times New Roman" w:cs="ＭＳ 明朝" w:hint="eastAsia"/>
                <w:color w:val="000000"/>
                <w:kern w:val="0"/>
                <w:szCs w:val="21"/>
              </w:rPr>
              <w:t>園だよりや必要に応じて園か</w:t>
            </w:r>
            <w:r w:rsidR="007A33B4" w:rsidRPr="00DE0DCF">
              <w:rPr>
                <w:rFonts w:ascii="Times New Roman" w:eastAsia="ＭＳ 明朝" w:hAnsi="Times New Roman" w:cs="ＭＳ 明朝" w:hint="eastAsia"/>
                <w:color w:val="000000"/>
                <w:kern w:val="0"/>
                <w:szCs w:val="21"/>
              </w:rPr>
              <w:t>らのお知らせを発行す</w:t>
            </w:r>
            <w:r w:rsidRPr="00DE0DCF">
              <w:rPr>
                <w:rFonts w:ascii="Times New Roman" w:eastAsia="ＭＳ 明朝" w:hAnsi="Times New Roman" w:cs="ＭＳ 明朝" w:hint="eastAsia"/>
                <w:color w:val="000000"/>
                <w:kern w:val="0"/>
                <w:szCs w:val="21"/>
              </w:rPr>
              <w:t>る。保護者との連絡帳の活用を推進する。</w:t>
            </w:r>
          </w:p>
          <w:p w:rsidR="00BC478B" w:rsidRPr="00DE0DCF" w:rsidRDefault="00BC478B" w:rsidP="00BC478B">
            <w:pPr>
              <w:overflowPunct w:val="0"/>
              <w:textAlignment w:val="baseline"/>
              <w:rPr>
                <w:rFonts w:ascii="ＭＳ 明朝" w:eastAsia="ＭＳ 明朝" w:hAnsi="Times New Roman" w:cs="Times New Roman"/>
                <w:color w:val="000000"/>
                <w:kern w:val="0"/>
                <w:szCs w:val="21"/>
              </w:rPr>
            </w:pPr>
            <w:r w:rsidRPr="00DE0DCF">
              <w:rPr>
                <w:rFonts w:ascii="Times New Roman" w:eastAsia="ＭＳ 明朝" w:hAnsi="Times New Roman" w:cs="ＭＳ 明朝" w:hint="eastAsia"/>
                <w:bCs/>
                <w:color w:val="000000"/>
                <w:kern w:val="0"/>
                <w:szCs w:val="21"/>
              </w:rPr>
              <w:t>④</w:t>
            </w:r>
            <w:r w:rsidRPr="00DE0DCF">
              <w:rPr>
                <w:rFonts w:ascii="Times New Roman" w:eastAsia="ＭＳ 明朝" w:hAnsi="Times New Roman" w:cs="Times New Roman"/>
                <w:bCs/>
                <w:color w:val="000000"/>
                <w:kern w:val="0"/>
                <w:szCs w:val="21"/>
              </w:rPr>
              <w:t xml:space="preserve"> </w:t>
            </w:r>
            <w:r w:rsidRPr="00DE0DCF">
              <w:rPr>
                <w:rFonts w:ascii="Times New Roman" w:eastAsia="ＭＳ 明朝" w:hAnsi="Times New Roman" w:cs="ＭＳ 明朝" w:hint="eastAsia"/>
                <w:bCs/>
                <w:color w:val="000000"/>
                <w:kern w:val="0"/>
                <w:szCs w:val="21"/>
              </w:rPr>
              <w:t>園長だよりを新たに発行する。</w:t>
            </w:r>
          </w:p>
          <w:p w:rsidR="00BC478B" w:rsidRPr="00DE0DCF" w:rsidRDefault="00BC478B" w:rsidP="00BC478B">
            <w:pPr>
              <w:overflowPunct w:val="0"/>
              <w:textAlignment w:val="baseline"/>
              <w:rPr>
                <w:rFonts w:ascii="ＭＳ 明朝" w:eastAsia="ＭＳ 明朝" w:hAnsi="Times New Roman" w:cs="Times New Roman"/>
                <w:color w:val="000000"/>
                <w:kern w:val="0"/>
                <w:szCs w:val="21"/>
              </w:rPr>
            </w:pPr>
            <w:r w:rsidRPr="00DE0DCF">
              <w:rPr>
                <w:rFonts w:ascii="Times New Roman" w:eastAsia="ＭＳ 明朝" w:hAnsi="Times New Roman" w:cs="ＭＳ 明朝" w:hint="eastAsia"/>
                <w:color w:val="000000"/>
                <w:kern w:val="0"/>
                <w:szCs w:val="21"/>
              </w:rPr>
              <w:t>⑤</w:t>
            </w:r>
            <w:r w:rsidRPr="00DE0DCF">
              <w:rPr>
                <w:rFonts w:ascii="Times New Roman" w:eastAsia="ＭＳ 明朝" w:hAnsi="Times New Roman" w:cs="Times New Roman"/>
                <w:color w:val="000000"/>
                <w:kern w:val="0"/>
                <w:szCs w:val="21"/>
              </w:rPr>
              <w:t xml:space="preserve"> </w:t>
            </w:r>
            <w:r w:rsidRPr="00DE0DCF">
              <w:rPr>
                <w:rFonts w:ascii="Times New Roman" w:eastAsia="ＭＳ 明朝" w:hAnsi="Times New Roman" w:cs="ＭＳ 明朝" w:hint="eastAsia"/>
                <w:color w:val="000000"/>
                <w:kern w:val="0"/>
                <w:szCs w:val="21"/>
              </w:rPr>
              <w:t>学校評価</w:t>
            </w:r>
            <w:r w:rsidRPr="00DE0DCF">
              <w:rPr>
                <w:rFonts w:ascii="ＭＳ 明朝" w:eastAsia="ＭＳ 明朝" w:hAnsi="ＭＳ 明朝" w:cs="ＭＳ 明朝"/>
                <w:color w:val="000000"/>
                <w:kern w:val="0"/>
                <w:szCs w:val="21"/>
              </w:rPr>
              <w:t>(</w:t>
            </w:r>
            <w:r w:rsidRPr="00DE0DCF">
              <w:rPr>
                <w:rFonts w:ascii="Times New Roman" w:eastAsia="ＭＳ 明朝" w:hAnsi="Times New Roman" w:cs="ＭＳ 明朝" w:hint="eastAsia"/>
                <w:color w:val="000000"/>
                <w:kern w:val="0"/>
                <w:szCs w:val="21"/>
              </w:rPr>
              <w:t>保護者アンケート</w:t>
            </w:r>
            <w:r w:rsidRPr="00DE0DCF">
              <w:rPr>
                <w:rFonts w:ascii="ＭＳ 明朝" w:eastAsia="ＭＳ 明朝" w:hAnsi="ＭＳ 明朝" w:cs="ＭＳ 明朝"/>
                <w:color w:val="000000"/>
                <w:kern w:val="0"/>
                <w:szCs w:val="21"/>
              </w:rPr>
              <w:t>)</w:t>
            </w:r>
            <w:r w:rsidRPr="00DE0DCF">
              <w:rPr>
                <w:rFonts w:ascii="Times New Roman" w:eastAsia="ＭＳ 明朝" w:hAnsi="Times New Roman" w:cs="ＭＳ 明朝" w:hint="eastAsia"/>
                <w:color w:val="000000"/>
                <w:kern w:val="0"/>
                <w:szCs w:val="21"/>
              </w:rPr>
              <w:t>を実施する</w:t>
            </w:r>
          </w:p>
          <w:p w:rsidR="00BC478B" w:rsidRPr="00DE0DCF" w:rsidRDefault="00BC478B" w:rsidP="00BC478B">
            <w:pPr>
              <w:overflowPunct w:val="0"/>
              <w:textAlignment w:val="baseline"/>
              <w:rPr>
                <w:rFonts w:ascii="ＭＳ 明朝" w:eastAsia="ＭＳ 明朝" w:hAnsi="Times New Roman" w:cs="Times New Roman"/>
                <w:color w:val="000000"/>
                <w:kern w:val="0"/>
                <w:szCs w:val="21"/>
              </w:rPr>
            </w:pPr>
            <w:r w:rsidRPr="00DE0DCF">
              <w:rPr>
                <w:rFonts w:ascii="Times New Roman" w:eastAsia="ＭＳ 明朝" w:hAnsi="Times New Roman" w:cs="ＭＳ 明朝" w:hint="eastAsia"/>
                <w:color w:val="000000"/>
                <w:kern w:val="0"/>
                <w:szCs w:val="21"/>
              </w:rPr>
              <w:t>⑥</w:t>
            </w:r>
            <w:r w:rsidRPr="00DE0DCF">
              <w:rPr>
                <w:rFonts w:ascii="Times New Roman" w:eastAsia="ＭＳ 明朝" w:hAnsi="Times New Roman" w:cs="Times New Roman"/>
                <w:color w:val="000000"/>
                <w:kern w:val="0"/>
                <w:szCs w:val="21"/>
              </w:rPr>
              <w:t xml:space="preserve"> </w:t>
            </w:r>
            <w:r w:rsidRPr="00DE0DCF">
              <w:rPr>
                <w:rFonts w:ascii="Times New Roman" w:eastAsia="ＭＳ 明朝" w:hAnsi="Times New Roman" w:cs="ＭＳ 明朝" w:hint="eastAsia"/>
                <w:color w:val="000000"/>
                <w:kern w:val="0"/>
                <w:szCs w:val="21"/>
              </w:rPr>
              <w:t>絶えず幼稚園教育要領を開き、活用する機会を充実する。</w:t>
            </w:r>
          </w:p>
          <w:p w:rsidR="00BC478B" w:rsidRPr="00DE0DCF" w:rsidRDefault="00BC478B" w:rsidP="00BC478B">
            <w:pPr>
              <w:overflowPunct w:val="0"/>
              <w:textAlignment w:val="baseline"/>
              <w:rPr>
                <w:rFonts w:ascii="ＭＳ 明朝" w:eastAsia="ＭＳ 明朝" w:hAnsi="Times New Roman" w:cs="Times New Roman"/>
                <w:color w:val="000000"/>
                <w:kern w:val="0"/>
                <w:szCs w:val="21"/>
              </w:rPr>
            </w:pPr>
            <w:r w:rsidRPr="00DE0DCF">
              <w:rPr>
                <w:rFonts w:ascii="Times New Roman" w:eastAsia="ＭＳ 明朝" w:hAnsi="Times New Roman" w:cs="ＭＳ 明朝" w:hint="eastAsia"/>
                <w:bCs/>
                <w:color w:val="000000"/>
                <w:kern w:val="0"/>
                <w:szCs w:val="21"/>
              </w:rPr>
              <w:t>⑦</w:t>
            </w:r>
            <w:r w:rsidRPr="00DE0DCF">
              <w:rPr>
                <w:rFonts w:ascii="Times New Roman" w:eastAsia="ＭＳ 明朝" w:hAnsi="Times New Roman" w:cs="Times New Roman"/>
                <w:bCs/>
                <w:color w:val="000000"/>
                <w:kern w:val="0"/>
                <w:szCs w:val="21"/>
              </w:rPr>
              <w:t xml:space="preserve"> </w:t>
            </w:r>
            <w:r w:rsidRPr="00DE0DCF">
              <w:rPr>
                <w:rFonts w:ascii="Times New Roman" w:eastAsia="ＭＳ 明朝" w:hAnsi="Times New Roman" w:cs="ＭＳ 明朝" w:hint="eastAsia"/>
                <w:bCs/>
                <w:color w:val="000000"/>
                <w:kern w:val="0"/>
                <w:szCs w:val="21"/>
              </w:rPr>
              <w:t>新教育要領実施に向け、学習会を実施する。</w:t>
            </w:r>
            <w:r w:rsidRPr="00DE0DCF">
              <w:rPr>
                <w:rFonts w:ascii="Times New Roman" w:eastAsia="ＭＳ 明朝" w:hAnsi="Times New Roman" w:cs="ＭＳ 明朝" w:hint="eastAsia"/>
                <w:color w:val="000000"/>
                <w:kern w:val="0"/>
                <w:szCs w:val="21"/>
              </w:rPr>
              <w:t xml:space="preserve">　　</w:t>
            </w:r>
          </w:p>
          <w:p w:rsidR="00BC478B" w:rsidRPr="00DE0DCF" w:rsidRDefault="00BC478B" w:rsidP="00DE0DCF">
            <w:pPr>
              <w:overflowPunct w:val="0"/>
              <w:ind w:left="210" w:hangingChars="100" w:hanging="210"/>
              <w:textAlignment w:val="baseline"/>
              <w:rPr>
                <w:rFonts w:ascii="ＭＳ 明朝" w:eastAsia="ＭＳ 明朝" w:hAnsi="Times New Roman" w:cs="Times New Roman"/>
                <w:color w:val="000000"/>
                <w:kern w:val="0"/>
                <w:szCs w:val="21"/>
              </w:rPr>
            </w:pPr>
            <w:r w:rsidRPr="00DE0DCF">
              <w:rPr>
                <w:rFonts w:ascii="Times New Roman" w:eastAsia="ＭＳ 明朝" w:hAnsi="Times New Roman" w:cs="ＭＳ 明朝" w:hint="eastAsia"/>
                <w:color w:val="000000"/>
                <w:kern w:val="0"/>
                <w:szCs w:val="21"/>
              </w:rPr>
              <w:t>⑧</w:t>
            </w:r>
            <w:r w:rsidRPr="00DE0DCF">
              <w:rPr>
                <w:rFonts w:ascii="Times New Roman" w:eastAsia="ＭＳ 明朝" w:hAnsi="Times New Roman" w:cs="Times New Roman"/>
                <w:color w:val="000000"/>
                <w:kern w:val="0"/>
                <w:szCs w:val="21"/>
              </w:rPr>
              <w:t xml:space="preserve"> </w:t>
            </w:r>
            <w:r w:rsidRPr="00DE0DCF">
              <w:rPr>
                <w:rFonts w:ascii="Times New Roman" w:eastAsia="ＭＳ 明朝" w:hAnsi="Times New Roman" w:cs="ＭＳ 明朝" w:hint="eastAsia"/>
                <w:color w:val="000000"/>
                <w:kern w:val="0"/>
                <w:szCs w:val="21"/>
              </w:rPr>
              <w:t>学校評価</w:t>
            </w:r>
            <w:r w:rsidRPr="00DE0DCF">
              <w:rPr>
                <w:rFonts w:ascii="ＭＳ 明朝" w:eastAsia="ＭＳ 明朝" w:hAnsi="ＭＳ 明朝" w:cs="ＭＳ 明朝"/>
                <w:color w:val="000000"/>
                <w:kern w:val="0"/>
                <w:szCs w:val="21"/>
              </w:rPr>
              <w:t>(</w:t>
            </w:r>
            <w:r w:rsidRPr="00DE0DCF">
              <w:rPr>
                <w:rFonts w:ascii="Times New Roman" w:eastAsia="ＭＳ 明朝" w:hAnsi="Times New Roman" w:cs="ＭＳ 明朝" w:hint="eastAsia"/>
                <w:color w:val="000000"/>
                <w:kern w:val="0"/>
                <w:szCs w:val="21"/>
              </w:rPr>
              <w:t>自己評価・学校関係者評価</w:t>
            </w:r>
            <w:r w:rsidRPr="00DE0DCF">
              <w:rPr>
                <w:rFonts w:ascii="ＭＳ 明朝" w:eastAsia="ＭＳ 明朝" w:hAnsi="ＭＳ 明朝" w:cs="ＭＳ 明朝"/>
                <w:color w:val="000000"/>
                <w:kern w:val="0"/>
                <w:szCs w:val="21"/>
              </w:rPr>
              <w:t>)</w:t>
            </w:r>
            <w:r w:rsidRPr="00DE0DCF">
              <w:rPr>
                <w:rFonts w:ascii="Times New Roman" w:eastAsia="ＭＳ 明朝" w:hAnsi="Times New Roman" w:cs="ＭＳ 明朝" w:hint="eastAsia"/>
                <w:color w:val="000000"/>
                <w:kern w:val="0"/>
                <w:szCs w:val="21"/>
              </w:rPr>
              <w:t>を実施する</w:t>
            </w:r>
          </w:p>
          <w:p w:rsidR="00BC478B" w:rsidRPr="00DE0DCF" w:rsidRDefault="00BC478B" w:rsidP="00DE0DCF">
            <w:pPr>
              <w:overflowPunct w:val="0"/>
              <w:ind w:left="210" w:hangingChars="100" w:hanging="210"/>
              <w:textAlignment w:val="baseline"/>
              <w:rPr>
                <w:rFonts w:ascii="ＭＳ 明朝" w:eastAsia="ＭＳ 明朝" w:hAnsi="Times New Roman" w:cs="Times New Roman"/>
                <w:color w:val="000000"/>
                <w:kern w:val="0"/>
                <w:szCs w:val="21"/>
              </w:rPr>
            </w:pPr>
            <w:r w:rsidRPr="00DE0DCF">
              <w:rPr>
                <w:rFonts w:ascii="Times New Roman" w:eastAsia="ＭＳ 明朝" w:hAnsi="Times New Roman" w:cs="ＭＳ 明朝" w:hint="eastAsia"/>
                <w:color w:val="000000"/>
                <w:kern w:val="0"/>
                <w:szCs w:val="21"/>
              </w:rPr>
              <w:t>⑨</w:t>
            </w:r>
            <w:r w:rsidRPr="00DE0DCF">
              <w:rPr>
                <w:rFonts w:ascii="Times New Roman" w:eastAsia="ＭＳ 明朝" w:hAnsi="Times New Roman" w:cs="Times New Roman"/>
                <w:color w:val="000000"/>
                <w:kern w:val="0"/>
                <w:szCs w:val="21"/>
              </w:rPr>
              <w:t xml:space="preserve"> </w:t>
            </w:r>
            <w:r w:rsidRPr="00DE0DCF">
              <w:rPr>
                <w:rFonts w:ascii="Times New Roman" w:eastAsia="ＭＳ 明朝" w:hAnsi="Times New Roman" w:cs="ＭＳ 明朝" w:hint="eastAsia"/>
                <w:color w:val="000000"/>
                <w:kern w:val="0"/>
                <w:szCs w:val="21"/>
              </w:rPr>
              <w:t>幼小連携年間指導計画の見直しとそれに沿った実践</w:t>
            </w:r>
            <w:r w:rsidRPr="00DE0DCF">
              <w:rPr>
                <w:rFonts w:ascii="Times New Roman" w:eastAsia="ＭＳ 明朝" w:hAnsi="Times New Roman" w:cs="Times New Roman"/>
                <w:color w:val="000000"/>
                <w:kern w:val="0"/>
                <w:szCs w:val="21"/>
              </w:rPr>
              <w:t xml:space="preserve"> </w:t>
            </w:r>
            <w:r w:rsidRPr="00DE0DCF">
              <w:rPr>
                <w:rFonts w:ascii="Times New Roman" w:eastAsia="ＭＳ 明朝" w:hAnsi="Times New Roman" w:cs="ＭＳ 明朝" w:hint="eastAsia"/>
                <w:color w:val="000000"/>
                <w:kern w:val="0"/>
                <w:szCs w:val="21"/>
              </w:rPr>
              <w:t>の充実を図る。</w:t>
            </w:r>
          </w:p>
          <w:p w:rsidR="00BC478B" w:rsidRPr="00DE0DCF" w:rsidRDefault="00BC478B" w:rsidP="00BC478B">
            <w:r w:rsidRPr="00DE0DCF">
              <w:rPr>
                <w:rFonts w:ascii="Times New Roman" w:eastAsia="ＭＳ 明朝" w:hAnsi="Times New Roman" w:cs="ＭＳ 明朝" w:hint="eastAsia"/>
                <w:color w:val="000000"/>
                <w:kern w:val="0"/>
                <w:szCs w:val="21"/>
              </w:rPr>
              <w:t>⑩</w:t>
            </w:r>
            <w:r w:rsidRPr="00DE0DCF">
              <w:rPr>
                <w:rFonts w:ascii="Times New Roman" w:eastAsia="ＭＳ 明朝" w:hAnsi="Times New Roman" w:cs="Times New Roman"/>
                <w:color w:val="000000"/>
                <w:kern w:val="0"/>
                <w:szCs w:val="21"/>
              </w:rPr>
              <w:t xml:space="preserve"> </w:t>
            </w:r>
            <w:r w:rsidRPr="00DE0DCF">
              <w:rPr>
                <w:rFonts w:ascii="Times New Roman" w:eastAsia="ＭＳ 明朝" w:hAnsi="Times New Roman" w:cs="ＭＳ 明朝" w:hint="eastAsia"/>
                <w:color w:val="000000"/>
                <w:kern w:val="0"/>
                <w:szCs w:val="21"/>
              </w:rPr>
              <w:t>接続</w:t>
            </w:r>
            <w:r w:rsidRPr="00DE0DCF">
              <w:rPr>
                <w:rFonts w:ascii="ＭＳ 明朝" w:eastAsia="ＭＳ 明朝" w:hAnsi="ＭＳ 明朝" w:cs="ＭＳ 明朝"/>
                <w:color w:val="000000"/>
                <w:kern w:val="0"/>
                <w:szCs w:val="21"/>
              </w:rPr>
              <w:t>(</w:t>
            </w:r>
            <w:r w:rsidRPr="00DE0DCF">
              <w:rPr>
                <w:rFonts w:ascii="Times New Roman" w:eastAsia="ＭＳ 明朝" w:hAnsi="Times New Roman" w:cs="ＭＳ 明朝" w:hint="eastAsia"/>
                <w:color w:val="000000"/>
                <w:kern w:val="0"/>
                <w:szCs w:val="21"/>
              </w:rPr>
              <w:t>アプローチカリキュラム</w:t>
            </w:r>
            <w:r w:rsidRPr="00DE0DCF">
              <w:rPr>
                <w:rFonts w:ascii="ＭＳ 明朝" w:eastAsia="ＭＳ 明朝" w:hAnsi="ＭＳ 明朝" w:cs="ＭＳ 明朝"/>
                <w:color w:val="000000"/>
                <w:kern w:val="0"/>
                <w:szCs w:val="21"/>
              </w:rPr>
              <w:t>)</w:t>
            </w:r>
            <w:r w:rsidRPr="00DE0DCF">
              <w:rPr>
                <w:rFonts w:ascii="Times New Roman" w:eastAsia="ＭＳ 明朝" w:hAnsi="Times New Roman" w:cs="ＭＳ 明朝" w:hint="eastAsia"/>
                <w:color w:val="000000"/>
                <w:kern w:val="0"/>
                <w:szCs w:val="21"/>
              </w:rPr>
              <w:t>を実践する。</w:t>
            </w:r>
          </w:p>
        </w:tc>
        <w:tc>
          <w:tcPr>
            <w:tcW w:w="4536" w:type="dxa"/>
            <w:vAlign w:val="center"/>
          </w:tcPr>
          <w:p w:rsidR="00BC478B" w:rsidRPr="00DE0DCF" w:rsidRDefault="00BC478B" w:rsidP="00A7427C">
            <w:pPr>
              <w:overflowPunct w:val="0"/>
              <w:ind w:left="210" w:hangingChars="100" w:hanging="210"/>
              <w:textAlignment w:val="baseline"/>
              <w:rPr>
                <w:rFonts w:ascii="ＭＳ 明朝" w:eastAsia="ＭＳ 明朝" w:hAnsi="Times New Roman" w:cs="Times New Roman"/>
                <w:color w:val="000000"/>
                <w:kern w:val="0"/>
                <w:szCs w:val="21"/>
              </w:rPr>
            </w:pPr>
            <w:r w:rsidRPr="00BC478B">
              <w:rPr>
                <w:rFonts w:ascii="Times New Roman" w:eastAsia="ＭＳ 明朝" w:hAnsi="Times New Roman" w:cs="ＭＳ 明朝" w:hint="eastAsia"/>
                <w:color w:val="000000"/>
                <w:kern w:val="0"/>
                <w:szCs w:val="21"/>
              </w:rPr>
              <w:t>・月１回の職員</w:t>
            </w:r>
            <w:r w:rsidRPr="00DE0DCF">
              <w:rPr>
                <w:rFonts w:ascii="Times New Roman" w:eastAsia="ＭＳ 明朝" w:hAnsi="Times New Roman" w:cs="ＭＳ 明朝" w:hint="eastAsia"/>
                <w:color w:val="000000"/>
                <w:kern w:val="0"/>
                <w:szCs w:val="21"/>
              </w:rPr>
              <w:t>会議と</w:t>
            </w:r>
            <w:r w:rsidRPr="00DE0DCF">
              <w:rPr>
                <w:rFonts w:ascii="Times New Roman" w:eastAsia="ＭＳ 明朝" w:hAnsi="Times New Roman" w:cs="ＭＳ 明朝" w:hint="eastAsia"/>
                <w:bCs/>
                <w:color w:val="000000"/>
                <w:kern w:val="0"/>
                <w:szCs w:val="21"/>
              </w:rPr>
              <w:t>、毎週週礼をもち</w:t>
            </w:r>
            <w:r w:rsidR="00A7427C" w:rsidRPr="00DE0DCF">
              <w:rPr>
                <w:rFonts w:ascii="Times New Roman" w:eastAsia="ＭＳ 明朝" w:hAnsi="Times New Roman" w:cs="ＭＳ 明朝" w:hint="eastAsia"/>
                <w:color w:val="000000"/>
                <w:kern w:val="0"/>
                <w:szCs w:val="21"/>
              </w:rPr>
              <w:t>共通理解、</w:t>
            </w:r>
            <w:r w:rsidRPr="00DE0DCF">
              <w:rPr>
                <w:rFonts w:ascii="Times New Roman" w:eastAsia="ＭＳ 明朝" w:hAnsi="Times New Roman" w:cs="ＭＳ 明朝" w:hint="eastAsia"/>
                <w:color w:val="000000"/>
                <w:kern w:val="0"/>
                <w:szCs w:val="21"/>
              </w:rPr>
              <w:t>共通確認を図る話し合いを行っている。</w:t>
            </w:r>
          </w:p>
          <w:p w:rsidR="00BC478B" w:rsidRDefault="00BC478B" w:rsidP="00BC478B">
            <w:r w:rsidRPr="00DE0DCF">
              <w:rPr>
                <w:rFonts w:ascii="Times New Roman" w:eastAsia="ＭＳ 明朝" w:hAnsi="Times New Roman" w:cs="ＭＳ 明朝" w:hint="eastAsia"/>
                <w:bCs/>
                <w:color w:val="000000"/>
                <w:kern w:val="0"/>
                <w:szCs w:val="21"/>
              </w:rPr>
              <w:t>・月１回園内研修の時間を確保している。</w:t>
            </w:r>
          </w:p>
        </w:tc>
        <w:tc>
          <w:tcPr>
            <w:tcW w:w="4253" w:type="dxa"/>
            <w:vAlign w:val="center"/>
          </w:tcPr>
          <w:p w:rsidR="00A7427C" w:rsidRPr="00A7427C" w:rsidRDefault="00A7427C" w:rsidP="00A7427C">
            <w:pPr>
              <w:overflowPunct w:val="0"/>
              <w:ind w:left="210" w:hangingChars="100" w:hanging="210"/>
              <w:textAlignment w:val="baseline"/>
              <w:rPr>
                <w:rFonts w:ascii="Times New Roman" w:eastAsia="ＭＳ 明朝" w:hAnsi="Times New Roman" w:cs="ＭＳ 明朝"/>
                <w:b/>
                <w:bCs/>
                <w:color w:val="000000"/>
                <w:kern w:val="0"/>
                <w:szCs w:val="21"/>
              </w:rPr>
            </w:pPr>
            <w:r>
              <w:rPr>
                <w:rFonts w:ascii="Times New Roman" w:eastAsia="ＭＳ 明朝" w:hAnsi="Times New Roman" w:cs="ＭＳ 明朝" w:hint="eastAsia"/>
                <w:color w:val="000000"/>
                <w:kern w:val="0"/>
                <w:szCs w:val="21"/>
              </w:rPr>
              <w:t>≪</w:t>
            </w:r>
            <w:r w:rsidRPr="00DE0DCF">
              <w:rPr>
                <w:rFonts w:ascii="Times New Roman" w:eastAsia="ＭＳ 明朝" w:hAnsi="Times New Roman" w:cs="ＭＳ 明朝" w:hint="eastAsia"/>
                <w:bCs/>
                <w:color w:val="000000"/>
                <w:kern w:val="0"/>
                <w:szCs w:val="21"/>
              </w:rPr>
              <w:t>園内研修の実施回数と内容</w:t>
            </w:r>
            <w:r>
              <w:rPr>
                <w:rFonts w:ascii="Times New Roman" w:eastAsia="ＭＳ 明朝" w:hAnsi="Times New Roman" w:cs="ＭＳ 明朝" w:hint="eastAsia"/>
                <w:b/>
                <w:bCs/>
                <w:color w:val="000000"/>
                <w:kern w:val="0"/>
                <w:szCs w:val="21"/>
              </w:rPr>
              <w:t>≫</w:t>
            </w:r>
          </w:p>
          <w:p w:rsidR="00BC478B" w:rsidRPr="00A7427C" w:rsidRDefault="00A7427C" w:rsidP="00A7427C">
            <w:pPr>
              <w:overflowPunct w:val="0"/>
              <w:ind w:left="210" w:hangingChars="100" w:hanging="210"/>
              <w:textAlignment w:val="baseline"/>
              <w:rPr>
                <w:rFonts w:ascii="ＭＳ 明朝" w:eastAsia="ＭＳ 明朝" w:hAnsi="Times New Roman" w:cs="Times New Roman"/>
                <w:color w:val="000000"/>
                <w:kern w:val="0"/>
                <w:szCs w:val="21"/>
              </w:rPr>
            </w:pPr>
            <w:r>
              <w:rPr>
                <w:rFonts w:ascii="Times New Roman" w:eastAsia="ＭＳ 明朝" w:hAnsi="Times New Roman" w:cs="ＭＳ 明朝" w:hint="eastAsia"/>
                <w:color w:val="000000"/>
                <w:kern w:val="0"/>
                <w:szCs w:val="21"/>
              </w:rPr>
              <w:t>・教育計画や教育課程基本方針や</w:t>
            </w:r>
            <w:r w:rsidR="00BC478B" w:rsidRPr="00BC478B">
              <w:rPr>
                <w:rFonts w:ascii="Times New Roman" w:eastAsia="ＭＳ 明朝" w:hAnsi="Times New Roman" w:cs="ＭＳ 明朝" w:hint="eastAsia"/>
                <w:color w:val="000000"/>
                <w:kern w:val="0"/>
                <w:szCs w:val="21"/>
              </w:rPr>
              <w:t>学級経営案</w:t>
            </w:r>
            <w:r>
              <w:rPr>
                <w:rFonts w:ascii="Times New Roman" w:eastAsia="ＭＳ 明朝" w:hAnsi="Times New Roman" w:cs="ＭＳ 明朝" w:hint="eastAsia"/>
                <w:color w:val="000000"/>
                <w:kern w:val="0"/>
                <w:szCs w:val="21"/>
              </w:rPr>
              <w:t>が共通理解と共通実践が図られている。</w:t>
            </w:r>
          </w:p>
        </w:tc>
        <w:tc>
          <w:tcPr>
            <w:tcW w:w="4678" w:type="dxa"/>
            <w:vAlign w:val="center"/>
          </w:tcPr>
          <w:p w:rsidR="00BC478B" w:rsidRDefault="00BC478B" w:rsidP="00DE0DCF">
            <w:pPr>
              <w:ind w:left="210" w:hangingChars="100" w:hanging="210"/>
            </w:pPr>
            <w:r>
              <w:rPr>
                <w:rFonts w:hint="eastAsia"/>
              </w:rPr>
              <w:t>・幼稚園は、教育方針や指導内容などを分　かりやすく伝えている。</w:t>
            </w:r>
          </w:p>
        </w:tc>
      </w:tr>
      <w:tr w:rsidR="00BC478B" w:rsidTr="007A33B4">
        <w:tc>
          <w:tcPr>
            <w:tcW w:w="553" w:type="dxa"/>
            <w:vMerge/>
            <w:vAlign w:val="center"/>
          </w:tcPr>
          <w:p w:rsidR="00BC478B" w:rsidRDefault="00BC478B" w:rsidP="006A25A4">
            <w:pPr>
              <w:jc w:val="center"/>
            </w:pPr>
          </w:p>
        </w:tc>
        <w:tc>
          <w:tcPr>
            <w:tcW w:w="2816" w:type="dxa"/>
            <w:vMerge/>
            <w:vAlign w:val="center"/>
          </w:tcPr>
          <w:p w:rsidR="00BC478B" w:rsidRDefault="00BC478B" w:rsidP="00E8253A"/>
        </w:tc>
        <w:tc>
          <w:tcPr>
            <w:tcW w:w="4677" w:type="dxa"/>
            <w:vMerge/>
            <w:vAlign w:val="center"/>
          </w:tcPr>
          <w:p w:rsidR="00BC478B" w:rsidRDefault="00BC478B" w:rsidP="00E8253A"/>
        </w:tc>
        <w:tc>
          <w:tcPr>
            <w:tcW w:w="4536" w:type="dxa"/>
            <w:vAlign w:val="center"/>
          </w:tcPr>
          <w:p w:rsidR="00BC478B" w:rsidRDefault="00A7427C" w:rsidP="00A7427C">
            <w:pPr>
              <w:ind w:left="210" w:hangingChars="100" w:hanging="210"/>
            </w:pPr>
            <w:r>
              <w:rPr>
                <w:rFonts w:hint="eastAsia"/>
              </w:rPr>
              <w:t>・園だより等を通し保育内容や園児の様子を保護</w:t>
            </w:r>
            <w:r w:rsidR="00BC478B">
              <w:rPr>
                <w:rFonts w:hint="eastAsia"/>
              </w:rPr>
              <w:t>者にわかりやすく伝えている。</w:t>
            </w:r>
          </w:p>
          <w:p w:rsidR="00BC478B" w:rsidRDefault="00A7427C" w:rsidP="00A7427C">
            <w:pPr>
              <w:ind w:left="210" w:hangingChars="100" w:hanging="210"/>
            </w:pPr>
            <w:r>
              <w:rPr>
                <w:rFonts w:hint="eastAsia"/>
              </w:rPr>
              <w:t>・保護者アンケートを通して、保護者の意見や要</w:t>
            </w:r>
            <w:r w:rsidR="00BC478B">
              <w:rPr>
                <w:rFonts w:hint="eastAsia"/>
              </w:rPr>
              <w:t>望を把握し改善を図っている。</w:t>
            </w:r>
          </w:p>
          <w:p w:rsidR="00BC478B" w:rsidRDefault="00A7427C" w:rsidP="00A7427C">
            <w:pPr>
              <w:ind w:left="210" w:hangingChars="100" w:hanging="210"/>
            </w:pPr>
            <w:r>
              <w:rPr>
                <w:rFonts w:hint="eastAsia"/>
              </w:rPr>
              <w:t>・送迎時の連絡や出席ノート等の記録を通して、</w:t>
            </w:r>
            <w:r w:rsidR="00BC478B">
              <w:rPr>
                <w:rFonts w:hint="eastAsia"/>
              </w:rPr>
              <w:t>保護者との連携を図っている。</w:t>
            </w:r>
          </w:p>
        </w:tc>
        <w:tc>
          <w:tcPr>
            <w:tcW w:w="4253" w:type="dxa"/>
            <w:vAlign w:val="center"/>
          </w:tcPr>
          <w:p w:rsidR="00A7427C" w:rsidRDefault="00A7427C" w:rsidP="00A7427C">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w:t>
            </w:r>
            <w:r w:rsidR="00BC478B" w:rsidRPr="00BC478B">
              <w:rPr>
                <w:rFonts w:ascii="Times New Roman" w:eastAsia="ＭＳ 明朝" w:hAnsi="Times New Roman" w:cs="ＭＳ 明朝" w:hint="eastAsia"/>
                <w:color w:val="000000"/>
                <w:kern w:val="0"/>
                <w:szCs w:val="21"/>
              </w:rPr>
              <w:t>保護者アンケートの実施</w:t>
            </w:r>
            <w:r>
              <w:rPr>
                <w:rFonts w:ascii="Times New Roman" w:eastAsia="ＭＳ 明朝" w:hAnsi="Times New Roman" w:cs="ＭＳ 明朝" w:hint="eastAsia"/>
                <w:color w:val="000000"/>
                <w:kern w:val="0"/>
                <w:szCs w:val="21"/>
              </w:rPr>
              <w:t>≫</w:t>
            </w:r>
          </w:p>
          <w:p w:rsidR="00DE0DCF" w:rsidRDefault="00A7427C" w:rsidP="00A7427C">
            <w:pPr>
              <w:overflowPunct w:val="0"/>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w:t>
            </w:r>
            <w:r w:rsidR="00BC478B" w:rsidRPr="00BC478B">
              <w:rPr>
                <w:rFonts w:ascii="Times New Roman" w:eastAsia="ＭＳ 明朝" w:hAnsi="Times New Roman" w:cs="ＭＳ 明朝" w:hint="eastAsia"/>
                <w:color w:val="000000"/>
                <w:kern w:val="0"/>
                <w:szCs w:val="21"/>
              </w:rPr>
              <w:t>公開保育の実施</w:t>
            </w:r>
            <w:r w:rsidR="00DE0DCF">
              <w:rPr>
                <w:rFonts w:ascii="Times New Roman" w:eastAsia="ＭＳ 明朝" w:hAnsi="Times New Roman" w:cs="ＭＳ 明朝" w:hint="eastAsia"/>
                <w:color w:val="000000"/>
                <w:kern w:val="0"/>
                <w:szCs w:val="21"/>
              </w:rPr>
              <w:t>園行事への招待、園児の実態や保護者の願い、意見</w:t>
            </w:r>
          </w:p>
          <w:p w:rsidR="00BC478B" w:rsidRDefault="00DE0DCF" w:rsidP="00A7427C">
            <w:pPr>
              <w:overflowPunct w:val="0"/>
              <w:textAlignment w:val="baseline"/>
            </w:pPr>
            <w:r>
              <w:rPr>
                <w:rFonts w:ascii="Times New Roman" w:eastAsia="ＭＳ 明朝" w:hAnsi="Times New Roman" w:cs="ＭＳ 明朝" w:hint="eastAsia"/>
                <w:color w:val="000000"/>
                <w:kern w:val="0"/>
                <w:szCs w:val="21"/>
              </w:rPr>
              <w:t>・</w:t>
            </w:r>
            <w:r w:rsidR="00BC478B" w:rsidRPr="00BC478B">
              <w:rPr>
                <w:rFonts w:ascii="Times New Roman" w:eastAsia="ＭＳ 明朝" w:hAnsi="Times New Roman" w:cs="ＭＳ 明朝" w:hint="eastAsia"/>
                <w:color w:val="000000"/>
                <w:kern w:val="0"/>
                <w:szCs w:val="21"/>
              </w:rPr>
              <w:t>保育参観の参加状況園だより、学級だよりの発行状況や内容</w:t>
            </w:r>
          </w:p>
        </w:tc>
        <w:tc>
          <w:tcPr>
            <w:tcW w:w="4678" w:type="dxa"/>
            <w:vAlign w:val="center"/>
          </w:tcPr>
          <w:p w:rsidR="00BC478B" w:rsidRPr="00BC478B" w:rsidRDefault="007A33B4" w:rsidP="00A7427C">
            <w:pPr>
              <w:overflowPunct w:val="0"/>
              <w:ind w:left="210" w:hangingChars="100" w:hanging="210"/>
              <w:textAlignment w:val="baseline"/>
              <w:rPr>
                <w:rFonts w:ascii="ＭＳ 明朝" w:eastAsia="ＭＳ 明朝" w:hAnsi="Times New Roman" w:cs="Times New Roman"/>
                <w:color w:val="000000"/>
                <w:kern w:val="0"/>
                <w:szCs w:val="21"/>
              </w:rPr>
            </w:pPr>
            <w:r>
              <w:rPr>
                <w:rFonts w:ascii="Times New Roman" w:eastAsia="ＭＳ 明朝" w:hAnsi="Times New Roman" w:cs="ＭＳ 明朝" w:hint="eastAsia"/>
                <w:color w:val="000000"/>
                <w:kern w:val="0"/>
                <w:szCs w:val="21"/>
              </w:rPr>
              <w:t>・幼稚園は、家庭への連絡や理解を図るこ</w:t>
            </w:r>
            <w:r w:rsidR="00BC478B" w:rsidRPr="00BC478B">
              <w:rPr>
                <w:rFonts w:ascii="Times New Roman" w:eastAsia="ＭＳ 明朝" w:hAnsi="Times New Roman" w:cs="ＭＳ 明朝" w:hint="eastAsia"/>
                <w:color w:val="000000"/>
                <w:kern w:val="0"/>
                <w:szCs w:val="21"/>
              </w:rPr>
              <w:t>とを積極的に行っている。</w:t>
            </w:r>
          </w:p>
          <w:p w:rsidR="00BC478B" w:rsidRPr="00BC478B" w:rsidRDefault="00BC478B" w:rsidP="00BC478B">
            <w:pPr>
              <w:overflowPunct w:val="0"/>
              <w:textAlignment w:val="baseline"/>
              <w:rPr>
                <w:rFonts w:ascii="ＭＳ 明朝" w:eastAsia="ＭＳ 明朝" w:hAnsi="Times New Roman" w:cs="Times New Roman"/>
                <w:color w:val="000000"/>
                <w:kern w:val="0"/>
                <w:szCs w:val="21"/>
              </w:rPr>
            </w:pPr>
            <w:r w:rsidRPr="00BC478B">
              <w:rPr>
                <w:rFonts w:ascii="Times New Roman" w:eastAsia="ＭＳ 明朝" w:hAnsi="Times New Roman" w:cs="ＭＳ 明朝" w:hint="eastAsia"/>
                <w:color w:val="000000"/>
                <w:kern w:val="0"/>
                <w:szCs w:val="21"/>
              </w:rPr>
              <w:t>・教職員は、子どものことについて、気軽</w:t>
            </w:r>
          </w:p>
          <w:p w:rsidR="00BC478B" w:rsidRPr="00BC478B" w:rsidRDefault="00BC478B" w:rsidP="00BC478B">
            <w:pPr>
              <w:overflowPunct w:val="0"/>
              <w:textAlignment w:val="baseline"/>
              <w:rPr>
                <w:rFonts w:ascii="ＭＳ 明朝" w:eastAsia="ＭＳ 明朝" w:hAnsi="Times New Roman" w:cs="Times New Roman"/>
                <w:color w:val="000000"/>
                <w:kern w:val="0"/>
                <w:szCs w:val="21"/>
              </w:rPr>
            </w:pPr>
            <w:r w:rsidRPr="00BC478B">
              <w:rPr>
                <w:rFonts w:ascii="Times New Roman" w:eastAsia="ＭＳ 明朝" w:hAnsi="Times New Roman" w:cs="ＭＳ 明朝" w:hint="eastAsia"/>
                <w:color w:val="000000"/>
                <w:kern w:val="0"/>
                <w:szCs w:val="21"/>
              </w:rPr>
              <w:t xml:space="preserve">　に相談にのってくれる。</w:t>
            </w:r>
          </w:p>
          <w:p w:rsidR="00BC478B" w:rsidRPr="00A7427C" w:rsidRDefault="00BC478B" w:rsidP="00A7427C">
            <w:pPr>
              <w:overflowPunct w:val="0"/>
              <w:textAlignment w:val="baseline"/>
              <w:rPr>
                <w:rFonts w:ascii="ＭＳ 明朝" w:eastAsia="ＭＳ 明朝" w:hAnsi="Times New Roman" w:cs="Times New Roman"/>
                <w:color w:val="000000"/>
                <w:kern w:val="0"/>
                <w:szCs w:val="21"/>
              </w:rPr>
            </w:pPr>
            <w:r w:rsidRPr="00BC478B">
              <w:rPr>
                <w:rFonts w:ascii="Times New Roman" w:eastAsia="ＭＳ 明朝" w:hAnsi="Times New Roman" w:cs="ＭＳ 明朝" w:hint="eastAsia"/>
                <w:color w:val="000000"/>
                <w:kern w:val="0"/>
                <w:szCs w:val="21"/>
              </w:rPr>
              <w:t>・幼稚園は地域との連携に努めている。</w:t>
            </w:r>
          </w:p>
        </w:tc>
      </w:tr>
      <w:tr w:rsidR="00BC478B" w:rsidTr="007A33B4">
        <w:tc>
          <w:tcPr>
            <w:tcW w:w="553" w:type="dxa"/>
            <w:vMerge/>
            <w:vAlign w:val="center"/>
          </w:tcPr>
          <w:p w:rsidR="00BC478B" w:rsidRDefault="00BC478B" w:rsidP="006A25A4">
            <w:pPr>
              <w:jc w:val="center"/>
            </w:pPr>
          </w:p>
        </w:tc>
        <w:tc>
          <w:tcPr>
            <w:tcW w:w="2816" w:type="dxa"/>
            <w:vMerge/>
            <w:vAlign w:val="center"/>
          </w:tcPr>
          <w:p w:rsidR="00BC478B" w:rsidRDefault="00BC478B" w:rsidP="00E8253A"/>
        </w:tc>
        <w:tc>
          <w:tcPr>
            <w:tcW w:w="4677" w:type="dxa"/>
            <w:vMerge/>
            <w:vAlign w:val="center"/>
          </w:tcPr>
          <w:p w:rsidR="00BC478B" w:rsidRDefault="00BC478B" w:rsidP="00E8253A"/>
        </w:tc>
        <w:tc>
          <w:tcPr>
            <w:tcW w:w="4536" w:type="dxa"/>
            <w:vAlign w:val="center"/>
          </w:tcPr>
          <w:p w:rsidR="00BC478B" w:rsidRDefault="00A7427C" w:rsidP="00A7427C">
            <w:pPr>
              <w:ind w:left="210" w:hangingChars="100" w:hanging="210"/>
            </w:pPr>
            <w:r>
              <w:rPr>
                <w:rFonts w:hint="eastAsia"/>
              </w:rPr>
              <w:t>・教育目標の実現に向けて、教育課程の編成や指</w:t>
            </w:r>
            <w:r w:rsidR="00BC478B">
              <w:rPr>
                <w:rFonts w:hint="eastAsia"/>
              </w:rPr>
              <w:t>導計画作成等を工夫している。</w:t>
            </w:r>
          </w:p>
          <w:p w:rsidR="00BC478B" w:rsidRDefault="00A7427C" w:rsidP="00A7427C">
            <w:pPr>
              <w:ind w:left="210" w:hangingChars="100" w:hanging="210"/>
            </w:pPr>
            <w:r>
              <w:rPr>
                <w:rFonts w:hint="eastAsia"/>
              </w:rPr>
              <w:t>・自己評価、学校関係者評価を年に１回以上実施し、その結果に基づき学校運営の改善を図って</w:t>
            </w:r>
            <w:r w:rsidR="00BC478B">
              <w:rPr>
                <w:rFonts w:hint="eastAsia"/>
              </w:rPr>
              <w:t>いる。</w:t>
            </w:r>
          </w:p>
        </w:tc>
        <w:tc>
          <w:tcPr>
            <w:tcW w:w="4253" w:type="dxa"/>
            <w:vAlign w:val="center"/>
          </w:tcPr>
          <w:p w:rsidR="00D84DFC" w:rsidRDefault="00D84DFC" w:rsidP="00D84DFC">
            <w:pPr>
              <w:ind w:left="210" w:hangingChars="100" w:hanging="210"/>
              <w:rPr>
                <w:rFonts w:ascii="ＭＳ 明朝" w:hAnsi="ＭＳ 明朝" w:hint="eastAsia"/>
              </w:rPr>
            </w:pPr>
            <w:r>
              <w:rPr>
                <w:rFonts w:hint="eastAsia"/>
              </w:rPr>
              <w:t>≪</w:t>
            </w:r>
            <w:r>
              <w:rPr>
                <w:rFonts w:hint="eastAsia"/>
              </w:rPr>
              <w:t>ＰＤＣＡサイクルの確立</w:t>
            </w:r>
            <w:r>
              <w:rPr>
                <w:rFonts w:ascii="ＭＳ 明朝" w:hAnsi="ＭＳ 明朝"/>
              </w:rPr>
              <w:t>(</w:t>
            </w:r>
            <w:r>
              <w:rPr>
                <w:rFonts w:hint="eastAsia"/>
              </w:rPr>
              <w:t>計画・実践・評価・改善</w:t>
            </w:r>
            <w:r>
              <w:rPr>
                <w:rFonts w:ascii="ＭＳ 明朝" w:hAnsi="ＭＳ 明朝"/>
              </w:rPr>
              <w:t>)</w:t>
            </w:r>
            <w:r>
              <w:rPr>
                <w:rFonts w:ascii="ＭＳ 明朝" w:hAnsi="ＭＳ 明朝" w:hint="eastAsia"/>
              </w:rPr>
              <w:t>≫</w:t>
            </w:r>
          </w:p>
          <w:p w:rsidR="00BC478B" w:rsidRDefault="00A7427C" w:rsidP="00D84DFC">
            <w:pPr>
              <w:ind w:left="210" w:hangingChars="100" w:hanging="210"/>
            </w:pPr>
            <w:r>
              <w:rPr>
                <w:rFonts w:hint="eastAsia"/>
              </w:rPr>
              <w:t>・</w:t>
            </w:r>
            <w:r w:rsidR="00BC478B">
              <w:rPr>
                <w:rFonts w:hint="eastAsia"/>
              </w:rPr>
              <w:t xml:space="preserve">週案、日案の作成状況　</w:t>
            </w:r>
          </w:p>
        </w:tc>
        <w:tc>
          <w:tcPr>
            <w:tcW w:w="4678" w:type="dxa"/>
            <w:vAlign w:val="center"/>
          </w:tcPr>
          <w:p w:rsidR="00BC478B" w:rsidRDefault="00BC478B" w:rsidP="00E8253A"/>
        </w:tc>
      </w:tr>
      <w:tr w:rsidR="00BC478B" w:rsidTr="007A33B4">
        <w:tc>
          <w:tcPr>
            <w:tcW w:w="553" w:type="dxa"/>
            <w:vMerge/>
            <w:vAlign w:val="center"/>
          </w:tcPr>
          <w:p w:rsidR="00BC478B" w:rsidRDefault="00BC478B" w:rsidP="006A25A4">
            <w:pPr>
              <w:jc w:val="center"/>
            </w:pPr>
          </w:p>
        </w:tc>
        <w:tc>
          <w:tcPr>
            <w:tcW w:w="2816" w:type="dxa"/>
            <w:vMerge/>
            <w:vAlign w:val="center"/>
          </w:tcPr>
          <w:p w:rsidR="00BC478B" w:rsidRDefault="00BC478B" w:rsidP="00E8253A"/>
        </w:tc>
        <w:tc>
          <w:tcPr>
            <w:tcW w:w="4677" w:type="dxa"/>
            <w:vMerge/>
            <w:vAlign w:val="center"/>
          </w:tcPr>
          <w:p w:rsidR="00BC478B" w:rsidRDefault="00BC478B" w:rsidP="00E8253A"/>
        </w:tc>
        <w:tc>
          <w:tcPr>
            <w:tcW w:w="4536" w:type="dxa"/>
            <w:vAlign w:val="center"/>
          </w:tcPr>
          <w:p w:rsidR="00BC478B" w:rsidRPr="00DE0DCF" w:rsidRDefault="00BC478B" w:rsidP="00BC478B">
            <w:pPr>
              <w:overflowPunct w:val="0"/>
              <w:textAlignment w:val="baseline"/>
              <w:rPr>
                <w:rFonts w:ascii="ＭＳ 明朝" w:eastAsia="ＭＳ 明朝" w:hAnsi="Times New Roman" w:cs="Times New Roman"/>
                <w:color w:val="000000"/>
                <w:kern w:val="0"/>
                <w:szCs w:val="21"/>
              </w:rPr>
            </w:pPr>
            <w:r w:rsidRPr="00DE0DCF">
              <w:rPr>
                <w:rFonts w:ascii="Times New Roman" w:eastAsia="ＭＳ 明朝" w:hAnsi="Times New Roman" w:cs="ＭＳ 明朝" w:hint="eastAsia"/>
                <w:color w:val="000000"/>
                <w:kern w:val="0"/>
                <w:szCs w:val="21"/>
              </w:rPr>
              <w:t>・小学校との連携を計画的に進めている。</w:t>
            </w:r>
          </w:p>
          <w:p w:rsidR="00BC478B" w:rsidRPr="00DE0DCF" w:rsidRDefault="00BC478B" w:rsidP="00DE0DCF">
            <w:pPr>
              <w:overflowPunct w:val="0"/>
              <w:ind w:left="210" w:hangingChars="100" w:hanging="210"/>
              <w:textAlignment w:val="baseline"/>
              <w:rPr>
                <w:rFonts w:ascii="ＭＳ 明朝" w:eastAsia="ＭＳ 明朝" w:hAnsi="Times New Roman" w:cs="Times New Roman"/>
                <w:color w:val="000000"/>
                <w:kern w:val="0"/>
                <w:szCs w:val="21"/>
              </w:rPr>
            </w:pPr>
            <w:r w:rsidRPr="00DE0DCF">
              <w:rPr>
                <w:rFonts w:ascii="Times New Roman" w:eastAsia="ＭＳ 明朝" w:hAnsi="Times New Roman" w:cs="ＭＳ 明朝" w:hint="eastAsia"/>
                <w:bCs/>
                <w:color w:val="000000"/>
                <w:kern w:val="0"/>
                <w:szCs w:val="21"/>
              </w:rPr>
              <w:t>・アプローチカリキュラムの充実を図っている。</w:t>
            </w:r>
            <w:r w:rsidRPr="00DE0DCF">
              <w:rPr>
                <w:rFonts w:ascii="Times New Roman" w:eastAsia="ＭＳ 明朝" w:hAnsi="Times New Roman" w:cs="Times New Roman"/>
                <w:bCs/>
                <w:color w:val="000000"/>
                <w:kern w:val="0"/>
                <w:szCs w:val="21"/>
              </w:rPr>
              <w:t xml:space="preserve"> </w:t>
            </w:r>
            <w:r w:rsidRPr="00DE0DCF">
              <w:rPr>
                <w:rFonts w:ascii="ＭＳ 明朝" w:eastAsia="ＭＳ 明朝" w:hAnsi="ＭＳ 明朝" w:cs="ＭＳ 明朝"/>
                <w:bCs/>
                <w:color w:val="000000"/>
                <w:kern w:val="0"/>
                <w:szCs w:val="21"/>
              </w:rPr>
              <w:t>(</w:t>
            </w:r>
            <w:r w:rsidRPr="00DE0DCF">
              <w:rPr>
                <w:rFonts w:ascii="Times New Roman" w:eastAsia="ＭＳ 明朝" w:hAnsi="Times New Roman" w:cs="ＭＳ 明朝" w:hint="eastAsia"/>
                <w:bCs/>
                <w:color w:val="000000"/>
                <w:kern w:val="0"/>
                <w:szCs w:val="21"/>
              </w:rPr>
              <w:t>協同的な学び</w:t>
            </w:r>
            <w:r w:rsidRPr="00DE0DCF">
              <w:rPr>
                <w:rFonts w:ascii="ＭＳ 明朝" w:eastAsia="ＭＳ 明朝" w:hAnsi="ＭＳ 明朝" w:cs="ＭＳ 明朝"/>
                <w:bCs/>
                <w:color w:val="000000"/>
                <w:kern w:val="0"/>
                <w:szCs w:val="21"/>
              </w:rPr>
              <w:t>)</w:t>
            </w:r>
          </w:p>
        </w:tc>
        <w:tc>
          <w:tcPr>
            <w:tcW w:w="4253" w:type="dxa"/>
            <w:vAlign w:val="center"/>
          </w:tcPr>
          <w:p w:rsidR="00BC478B" w:rsidRPr="00BC478B" w:rsidRDefault="00D84DFC" w:rsidP="00BC478B">
            <w:pPr>
              <w:overflowPunct w:val="0"/>
              <w:textAlignment w:val="baseline"/>
              <w:rPr>
                <w:rFonts w:ascii="ＭＳ 明朝" w:eastAsia="ＭＳ 明朝" w:hAnsi="Times New Roman" w:cs="Times New Roman"/>
                <w:color w:val="000000"/>
                <w:kern w:val="0"/>
                <w:szCs w:val="21"/>
              </w:rPr>
            </w:pPr>
            <w:r>
              <w:rPr>
                <w:rFonts w:ascii="Times New Roman" w:eastAsia="ＭＳ 明朝" w:hAnsi="Times New Roman" w:cs="ＭＳ 明朝" w:hint="eastAsia"/>
                <w:color w:val="000000"/>
                <w:kern w:val="0"/>
                <w:szCs w:val="21"/>
              </w:rPr>
              <w:t>≪</w:t>
            </w:r>
            <w:r w:rsidR="00BC478B" w:rsidRPr="00BC478B">
              <w:rPr>
                <w:rFonts w:ascii="Times New Roman" w:eastAsia="ＭＳ 明朝" w:hAnsi="Times New Roman" w:cs="ＭＳ 明朝" w:hint="eastAsia"/>
                <w:color w:val="000000"/>
                <w:kern w:val="0"/>
                <w:szCs w:val="21"/>
              </w:rPr>
              <w:t>幼小連携</w:t>
            </w:r>
            <w:r>
              <w:rPr>
                <w:rFonts w:ascii="Times New Roman" w:eastAsia="ＭＳ 明朝" w:hAnsi="Times New Roman" w:cs="ＭＳ 明朝" w:hint="eastAsia"/>
                <w:color w:val="000000"/>
                <w:kern w:val="0"/>
                <w:szCs w:val="21"/>
              </w:rPr>
              <w:t>≫</w:t>
            </w:r>
          </w:p>
          <w:p w:rsidR="00A7427C" w:rsidRDefault="00A7427C" w:rsidP="00BC478B">
            <w:pPr>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w:t>
            </w:r>
            <w:r w:rsidR="00BC478B" w:rsidRPr="00BC478B">
              <w:rPr>
                <w:rFonts w:ascii="Times New Roman" w:eastAsia="ＭＳ 明朝" w:hAnsi="Times New Roman" w:cs="ＭＳ 明朝" w:hint="eastAsia"/>
                <w:color w:val="000000"/>
                <w:kern w:val="0"/>
                <w:szCs w:val="21"/>
              </w:rPr>
              <w:t>交流行事の実施状況</w:t>
            </w:r>
            <w:r w:rsidR="00BC478B" w:rsidRPr="00BC478B">
              <w:rPr>
                <w:rFonts w:ascii="Times New Roman" w:eastAsia="ＭＳ 明朝" w:hAnsi="Times New Roman" w:cs="Times New Roman"/>
                <w:color w:val="000000"/>
                <w:kern w:val="0"/>
                <w:szCs w:val="21"/>
              </w:rPr>
              <w:t xml:space="preserve"> </w:t>
            </w:r>
            <w:r w:rsidR="00BC478B" w:rsidRPr="00BC478B">
              <w:rPr>
                <w:rFonts w:ascii="Times New Roman" w:eastAsia="ＭＳ 明朝" w:hAnsi="Times New Roman" w:cs="ＭＳ 明朝" w:hint="eastAsia"/>
                <w:color w:val="000000"/>
                <w:kern w:val="0"/>
                <w:szCs w:val="21"/>
              </w:rPr>
              <w:t xml:space="preserve">　</w:t>
            </w:r>
          </w:p>
          <w:p w:rsidR="00BC478B" w:rsidRDefault="00A7427C" w:rsidP="00BC478B">
            <w:r>
              <w:rPr>
                <w:rFonts w:ascii="Times New Roman" w:eastAsia="ＭＳ 明朝" w:hAnsi="Times New Roman" w:cs="ＭＳ 明朝" w:hint="eastAsia"/>
                <w:color w:val="000000"/>
                <w:kern w:val="0"/>
                <w:szCs w:val="21"/>
              </w:rPr>
              <w:t>・</w:t>
            </w:r>
            <w:r w:rsidR="00BC478B" w:rsidRPr="00BC478B">
              <w:rPr>
                <w:rFonts w:ascii="Times New Roman" w:eastAsia="ＭＳ 明朝" w:hAnsi="Times New Roman" w:cs="ＭＳ 明朝" w:hint="eastAsia"/>
                <w:color w:val="000000"/>
                <w:kern w:val="0"/>
                <w:szCs w:val="21"/>
              </w:rPr>
              <w:t>小学校職員との連携状況</w:t>
            </w:r>
          </w:p>
        </w:tc>
        <w:tc>
          <w:tcPr>
            <w:tcW w:w="4678" w:type="dxa"/>
            <w:vAlign w:val="center"/>
          </w:tcPr>
          <w:p w:rsidR="00BC478B" w:rsidRDefault="00BC478B" w:rsidP="00E8253A"/>
        </w:tc>
      </w:tr>
      <w:tr w:rsidR="00BC478B" w:rsidTr="007A33B4">
        <w:tc>
          <w:tcPr>
            <w:tcW w:w="553" w:type="dxa"/>
            <w:vMerge w:val="restart"/>
            <w:textDirection w:val="tbRlV"/>
            <w:vAlign w:val="center"/>
          </w:tcPr>
          <w:p w:rsidR="00BC478B" w:rsidRDefault="00BC478B" w:rsidP="006A25A4">
            <w:pPr>
              <w:ind w:left="113" w:right="113"/>
              <w:jc w:val="center"/>
            </w:pPr>
            <w:r>
              <w:rPr>
                <w:rFonts w:hint="eastAsia"/>
              </w:rPr>
              <w:t>教</w:t>
            </w:r>
            <w:r w:rsidR="00F159B4">
              <w:rPr>
                <w:rFonts w:hint="eastAsia"/>
              </w:rPr>
              <w:t xml:space="preserve">　</w:t>
            </w:r>
            <w:r>
              <w:rPr>
                <w:rFonts w:hint="eastAsia"/>
              </w:rPr>
              <w:t>育</w:t>
            </w:r>
            <w:r w:rsidR="00F159B4">
              <w:rPr>
                <w:rFonts w:hint="eastAsia"/>
              </w:rPr>
              <w:t xml:space="preserve">　</w:t>
            </w:r>
            <w:r>
              <w:rPr>
                <w:rFonts w:hint="eastAsia"/>
              </w:rPr>
              <w:t>活</w:t>
            </w:r>
            <w:r w:rsidR="00F159B4">
              <w:rPr>
                <w:rFonts w:hint="eastAsia"/>
              </w:rPr>
              <w:t xml:space="preserve">　</w:t>
            </w:r>
            <w:r>
              <w:rPr>
                <w:rFonts w:hint="eastAsia"/>
              </w:rPr>
              <w:t>動</w:t>
            </w:r>
          </w:p>
        </w:tc>
        <w:tc>
          <w:tcPr>
            <w:tcW w:w="2816" w:type="dxa"/>
            <w:vMerge w:val="restart"/>
            <w:vAlign w:val="center"/>
          </w:tcPr>
          <w:p w:rsidR="00A7427C" w:rsidRPr="00DE0DCF" w:rsidRDefault="00A7427C" w:rsidP="00BC478B">
            <w:pPr>
              <w:overflowPunct w:val="0"/>
              <w:textAlignment w:val="baseline"/>
              <w:rPr>
                <w:rFonts w:ascii="Times New Roman" w:eastAsia="ＭＳ 明朝" w:hAnsi="Times New Roman" w:cs="ＭＳ 明朝"/>
                <w:bCs/>
                <w:color w:val="000000"/>
                <w:kern w:val="0"/>
                <w:sz w:val="22"/>
              </w:rPr>
            </w:pPr>
            <w:r w:rsidRPr="00DE0DCF">
              <w:rPr>
                <w:rFonts w:ascii="Times New Roman" w:eastAsia="ＭＳ 明朝" w:hAnsi="Times New Roman" w:cs="ＭＳ 明朝" w:hint="eastAsia"/>
                <w:b/>
                <w:bCs/>
                <w:color w:val="000000"/>
                <w:kern w:val="0"/>
                <w:sz w:val="22"/>
              </w:rPr>
              <w:t>かがやきいっぱい</w:t>
            </w:r>
          </w:p>
          <w:p w:rsidR="00BC478B" w:rsidRPr="00BC478B" w:rsidRDefault="00BC478B" w:rsidP="00595B15">
            <w:pPr>
              <w:overflowPunct w:val="0"/>
              <w:ind w:left="220" w:hangingChars="100" w:hanging="220"/>
              <w:textAlignment w:val="baseline"/>
              <w:rPr>
                <w:rFonts w:ascii="ＭＳ 明朝" w:eastAsia="ＭＳ 明朝" w:hAnsi="Times New Roman" w:cs="Times New Roman"/>
                <w:color w:val="000000"/>
                <w:kern w:val="0"/>
                <w:sz w:val="22"/>
              </w:rPr>
            </w:pPr>
            <w:r w:rsidRPr="00BC478B">
              <w:rPr>
                <w:rFonts w:ascii="Times New Roman" w:eastAsia="ＭＳ 明朝" w:hAnsi="Times New Roman" w:cs="ＭＳ 明朝" w:hint="eastAsia"/>
                <w:color w:val="000000"/>
                <w:kern w:val="0"/>
                <w:sz w:val="22"/>
              </w:rPr>
              <w:t>○気づき、考え、行動する子を育成　する。</w:t>
            </w:r>
            <w:r w:rsidRPr="00BC478B">
              <w:rPr>
                <w:rFonts w:ascii="ＭＳ 明朝" w:eastAsia="ＭＳ 明朝" w:hAnsi="ＭＳ 明朝" w:cs="ＭＳ 明朝"/>
                <w:color w:val="000000"/>
                <w:kern w:val="0"/>
                <w:sz w:val="22"/>
              </w:rPr>
              <w:t>(</w:t>
            </w:r>
            <w:r w:rsidR="007A33B4">
              <w:rPr>
                <w:rFonts w:ascii="Times New Roman" w:eastAsia="ＭＳ 明朝" w:hAnsi="Times New Roman" w:cs="ＭＳ 明朝" w:hint="eastAsia"/>
                <w:color w:val="000000"/>
                <w:kern w:val="0"/>
                <w:sz w:val="22"/>
              </w:rPr>
              <w:t>かんがえてこうどうす</w:t>
            </w:r>
            <w:r w:rsidRPr="00BC478B">
              <w:rPr>
                <w:rFonts w:ascii="Times New Roman" w:eastAsia="ＭＳ 明朝" w:hAnsi="Times New Roman" w:cs="ＭＳ 明朝" w:hint="eastAsia"/>
                <w:color w:val="000000"/>
                <w:kern w:val="0"/>
                <w:sz w:val="22"/>
              </w:rPr>
              <w:t>る子</w:t>
            </w:r>
            <w:r w:rsidRPr="00BC478B">
              <w:rPr>
                <w:rFonts w:ascii="ＭＳ 明朝" w:eastAsia="ＭＳ 明朝" w:hAnsi="ＭＳ 明朝" w:cs="ＭＳ 明朝"/>
                <w:color w:val="000000"/>
                <w:kern w:val="0"/>
                <w:sz w:val="22"/>
              </w:rPr>
              <w:t>)</w:t>
            </w:r>
          </w:p>
          <w:p w:rsidR="00BC478B" w:rsidRPr="00BC478B" w:rsidRDefault="00BC478B" w:rsidP="00BC478B">
            <w:pPr>
              <w:overflowPunct w:val="0"/>
              <w:textAlignment w:val="baseline"/>
              <w:rPr>
                <w:rFonts w:ascii="ＭＳ 明朝" w:eastAsia="ＭＳ 明朝" w:hAnsi="Times New Roman" w:cs="Times New Roman"/>
                <w:color w:val="000000"/>
                <w:kern w:val="0"/>
                <w:sz w:val="22"/>
              </w:rPr>
            </w:pPr>
            <w:r w:rsidRPr="00BC478B">
              <w:rPr>
                <w:rFonts w:ascii="Times New Roman" w:eastAsia="ＭＳ 明朝" w:hAnsi="Times New Roman" w:cs="Times New Roman"/>
                <w:color w:val="000000"/>
                <w:kern w:val="0"/>
                <w:sz w:val="22"/>
              </w:rPr>
              <w:t xml:space="preserve">    </w:t>
            </w:r>
            <w:r w:rsidRPr="00BC478B">
              <w:rPr>
                <w:rFonts w:ascii="Times New Roman" w:eastAsia="ＭＳ 明朝" w:hAnsi="Times New Roman" w:cs="Times New Roman"/>
                <w:b/>
                <w:bCs/>
                <w:color w:val="000000"/>
                <w:kern w:val="0"/>
                <w:sz w:val="22"/>
              </w:rPr>
              <w:t xml:space="preserve"> </w:t>
            </w:r>
          </w:p>
          <w:p w:rsidR="00BC478B" w:rsidRPr="00BC478B" w:rsidRDefault="00BC478B" w:rsidP="00BC478B">
            <w:pPr>
              <w:overflowPunct w:val="0"/>
              <w:textAlignment w:val="baseline"/>
              <w:rPr>
                <w:rFonts w:ascii="ＭＳ 明朝" w:eastAsia="ＭＳ 明朝" w:hAnsi="Times New Roman" w:cs="Times New Roman"/>
                <w:color w:val="000000"/>
                <w:kern w:val="0"/>
                <w:sz w:val="22"/>
              </w:rPr>
            </w:pPr>
          </w:p>
          <w:p w:rsidR="00BC478B" w:rsidRPr="00BC478B" w:rsidRDefault="00BC478B" w:rsidP="00BC478B">
            <w:pPr>
              <w:overflowPunct w:val="0"/>
              <w:textAlignment w:val="baseline"/>
              <w:rPr>
                <w:rFonts w:ascii="ＭＳ 明朝" w:eastAsia="ＭＳ 明朝" w:hAnsi="Times New Roman" w:cs="Times New Roman"/>
                <w:color w:val="000000"/>
                <w:kern w:val="0"/>
                <w:sz w:val="22"/>
              </w:rPr>
            </w:pPr>
          </w:p>
          <w:p w:rsidR="007A33B4" w:rsidRPr="007A33B4" w:rsidRDefault="00BC478B" w:rsidP="00BC478B">
            <w:pPr>
              <w:rPr>
                <w:rFonts w:ascii="ＭＳ 明朝" w:eastAsia="ＭＳ ゴシック" w:hAnsi="Times New Roman" w:cs="ＭＳ ゴシック"/>
                <w:color w:val="000000"/>
                <w:kern w:val="0"/>
                <w:sz w:val="22"/>
              </w:rPr>
            </w:pPr>
            <w:r w:rsidRPr="007A33B4">
              <w:rPr>
                <w:rFonts w:ascii="ＭＳ 明朝" w:eastAsia="ＭＳ ゴシック" w:hAnsi="Times New Roman" w:cs="ＭＳ ゴシック" w:hint="eastAsia"/>
                <w:color w:val="000000"/>
                <w:kern w:val="0"/>
                <w:sz w:val="22"/>
              </w:rPr>
              <w:t>重点目標：</w:t>
            </w:r>
          </w:p>
          <w:p w:rsidR="00BC478B" w:rsidRDefault="007A33B4" w:rsidP="00BC478B">
            <w:r w:rsidRPr="007A33B4">
              <w:rPr>
                <w:rFonts w:ascii="Times New Roman" w:eastAsia="ＭＳ 明朝" w:hAnsi="Times New Roman" w:cs="ＭＳ 明朝" w:hint="eastAsia"/>
                <w:color w:val="000000"/>
                <w:kern w:val="0"/>
                <w:sz w:val="22"/>
              </w:rPr>
              <w:t>自分でできることを</w:t>
            </w:r>
            <w:r w:rsidR="00BC478B" w:rsidRPr="007A33B4">
              <w:rPr>
                <w:rFonts w:ascii="Times New Roman" w:eastAsia="ＭＳ 明朝" w:hAnsi="Times New Roman" w:cs="ＭＳ 明朝" w:hint="eastAsia"/>
                <w:color w:val="000000"/>
                <w:kern w:val="0"/>
                <w:sz w:val="22"/>
              </w:rPr>
              <w:t>考えて進んでやる</w:t>
            </w:r>
          </w:p>
        </w:tc>
        <w:tc>
          <w:tcPr>
            <w:tcW w:w="4677" w:type="dxa"/>
            <w:vMerge w:val="restart"/>
            <w:vAlign w:val="center"/>
          </w:tcPr>
          <w:p w:rsidR="00A7427C" w:rsidRPr="00A7427C" w:rsidRDefault="00BC478B" w:rsidP="00A7427C">
            <w:pPr>
              <w:pStyle w:val="a3"/>
              <w:numPr>
                <w:ilvl w:val="0"/>
                <w:numId w:val="4"/>
              </w:numPr>
              <w:overflowPunct w:val="0"/>
              <w:ind w:leftChars="0" w:left="210" w:hangingChars="100" w:hanging="210"/>
              <w:textAlignment w:val="baseline"/>
              <w:rPr>
                <w:rFonts w:ascii="Times New Roman" w:eastAsia="ＭＳ 明朝" w:hAnsi="Times New Roman" w:cs="ＭＳ 明朝"/>
                <w:color w:val="000000"/>
                <w:kern w:val="0"/>
                <w:szCs w:val="21"/>
              </w:rPr>
            </w:pPr>
            <w:r w:rsidRPr="00A7427C">
              <w:rPr>
                <w:rFonts w:ascii="Times New Roman" w:eastAsia="ＭＳ 明朝" w:hAnsi="Times New Roman" w:cs="ＭＳ 明朝" w:hint="eastAsia"/>
                <w:color w:val="000000"/>
                <w:kern w:val="0"/>
                <w:szCs w:val="21"/>
              </w:rPr>
              <w:t>分でできることを考えて進んでやるよう支援する。</w:t>
            </w:r>
          </w:p>
          <w:p w:rsidR="00BC478B" w:rsidRPr="00BC478B" w:rsidRDefault="00BC478B" w:rsidP="00A7427C">
            <w:pPr>
              <w:overflowPunct w:val="0"/>
              <w:ind w:left="210" w:hangingChars="100" w:hanging="210"/>
              <w:textAlignment w:val="baseline"/>
              <w:rPr>
                <w:rFonts w:ascii="ＭＳ 明朝" w:eastAsia="ＭＳ 明朝" w:hAnsi="Times New Roman" w:cs="Times New Roman"/>
                <w:color w:val="000000"/>
                <w:kern w:val="0"/>
                <w:szCs w:val="21"/>
              </w:rPr>
            </w:pPr>
            <w:r w:rsidRPr="00BC478B">
              <w:rPr>
                <w:rFonts w:ascii="Times New Roman" w:eastAsia="ＭＳ 明朝" w:hAnsi="Times New Roman" w:cs="ＭＳ 明朝" w:hint="eastAsia"/>
                <w:color w:val="000000"/>
                <w:kern w:val="0"/>
                <w:szCs w:val="21"/>
              </w:rPr>
              <w:t>②</w:t>
            </w:r>
            <w:r w:rsidRPr="00BC478B">
              <w:rPr>
                <w:rFonts w:ascii="Times New Roman" w:eastAsia="ＭＳ 明朝" w:hAnsi="Times New Roman" w:cs="Times New Roman"/>
                <w:color w:val="000000"/>
                <w:kern w:val="0"/>
                <w:szCs w:val="21"/>
              </w:rPr>
              <w:t xml:space="preserve"> </w:t>
            </w:r>
            <w:r w:rsidRPr="00BC478B">
              <w:rPr>
                <w:rFonts w:ascii="Times New Roman" w:eastAsia="ＭＳ 明朝" w:hAnsi="Times New Roman" w:cs="ＭＳ 明朝" w:hint="eastAsia"/>
                <w:color w:val="000000"/>
                <w:kern w:val="0"/>
                <w:szCs w:val="21"/>
              </w:rPr>
              <w:t>日常生活の中で言葉、文字等で伝え</w:t>
            </w:r>
            <w:r w:rsidR="007A33B4">
              <w:rPr>
                <w:rFonts w:ascii="Times New Roman" w:eastAsia="ＭＳ 明朝" w:hAnsi="Times New Roman" w:cs="ＭＳ 明朝" w:hint="eastAsia"/>
                <w:color w:val="000000"/>
                <w:kern w:val="0"/>
                <w:szCs w:val="21"/>
              </w:rPr>
              <w:t>る楽しさに気づ</w:t>
            </w:r>
            <w:r w:rsidRPr="00BC478B">
              <w:rPr>
                <w:rFonts w:ascii="Times New Roman" w:eastAsia="ＭＳ 明朝" w:hAnsi="Times New Roman" w:cs="ＭＳ 明朝" w:hint="eastAsia"/>
                <w:color w:val="000000"/>
                <w:kern w:val="0"/>
                <w:szCs w:val="21"/>
              </w:rPr>
              <w:t>かせる指導に努める。</w:t>
            </w:r>
          </w:p>
          <w:p w:rsidR="00BC478B" w:rsidRPr="00A7427C" w:rsidRDefault="00BC478B" w:rsidP="00A7427C">
            <w:pPr>
              <w:pStyle w:val="a3"/>
              <w:numPr>
                <w:ilvl w:val="0"/>
                <w:numId w:val="4"/>
              </w:numPr>
              <w:overflowPunct w:val="0"/>
              <w:ind w:leftChars="0" w:left="210" w:hangingChars="100" w:hanging="210"/>
              <w:textAlignment w:val="baseline"/>
              <w:rPr>
                <w:rFonts w:ascii="ＭＳ 明朝" w:eastAsia="ＭＳ 明朝" w:hAnsi="Times New Roman" w:cs="Times New Roman"/>
                <w:color w:val="000000"/>
                <w:kern w:val="0"/>
                <w:szCs w:val="21"/>
              </w:rPr>
            </w:pPr>
            <w:r w:rsidRPr="00A7427C">
              <w:rPr>
                <w:rFonts w:ascii="Times New Roman" w:eastAsia="ＭＳ 明朝" w:hAnsi="Times New Roman" w:cs="Times New Roman"/>
                <w:color w:val="000000"/>
                <w:kern w:val="0"/>
                <w:szCs w:val="21"/>
              </w:rPr>
              <w:t xml:space="preserve"> </w:t>
            </w:r>
            <w:r w:rsidR="00A7427C">
              <w:rPr>
                <w:rFonts w:ascii="Times New Roman" w:eastAsia="ＭＳ 明朝" w:hAnsi="Times New Roman" w:cs="ＭＳ 明朝" w:hint="eastAsia"/>
                <w:color w:val="000000"/>
                <w:kern w:val="0"/>
                <w:szCs w:val="21"/>
              </w:rPr>
              <w:t>生活に関係の深い地域や施設に関心を持ち、</w:t>
            </w:r>
            <w:r w:rsidR="00A7427C" w:rsidRPr="00A7427C">
              <w:rPr>
                <w:rFonts w:ascii="Times New Roman" w:eastAsia="ＭＳ 明朝" w:hAnsi="Times New Roman" w:cs="ＭＳ 明朝" w:hint="eastAsia"/>
                <w:color w:val="000000"/>
                <w:kern w:val="0"/>
                <w:szCs w:val="21"/>
              </w:rPr>
              <w:t>身</w:t>
            </w:r>
            <w:r w:rsidRPr="00A7427C">
              <w:rPr>
                <w:rFonts w:ascii="Times New Roman" w:eastAsia="ＭＳ 明朝" w:hAnsi="Times New Roman" w:cs="ＭＳ 明朝" w:hint="eastAsia"/>
                <w:color w:val="000000"/>
                <w:kern w:val="0"/>
                <w:szCs w:val="21"/>
              </w:rPr>
              <w:t>近な生活の中から簡単な標識、数字、文字などに関心を持たせる工夫をする。</w:t>
            </w:r>
          </w:p>
          <w:p w:rsidR="00BC478B" w:rsidRPr="00BC478B" w:rsidRDefault="00A7427C" w:rsidP="00A7427C">
            <w:pPr>
              <w:overflowPunct w:val="0"/>
              <w:ind w:left="210" w:hangingChars="100" w:hanging="210"/>
              <w:textAlignment w:val="baseline"/>
              <w:rPr>
                <w:rFonts w:ascii="ＭＳ 明朝" w:eastAsia="ＭＳ 明朝" w:hAnsi="Times New Roman" w:cs="Times New Roman"/>
                <w:color w:val="000000"/>
                <w:kern w:val="0"/>
                <w:szCs w:val="21"/>
              </w:rPr>
            </w:pPr>
            <w:r>
              <w:rPr>
                <w:rFonts w:ascii="Times New Roman" w:eastAsia="ＭＳ 明朝" w:hAnsi="Times New Roman" w:cs="ＭＳ 明朝" w:hint="eastAsia"/>
                <w:color w:val="000000"/>
                <w:kern w:val="0"/>
                <w:szCs w:val="21"/>
              </w:rPr>
              <w:t>④</w:t>
            </w:r>
            <w:r w:rsidR="00BC478B" w:rsidRPr="00BC478B">
              <w:rPr>
                <w:rFonts w:ascii="Times New Roman" w:eastAsia="ＭＳ 明朝" w:hAnsi="Times New Roman" w:cs="Times New Roman"/>
                <w:color w:val="000000"/>
                <w:kern w:val="0"/>
                <w:szCs w:val="21"/>
              </w:rPr>
              <w:t xml:space="preserve"> </w:t>
            </w:r>
            <w:r>
              <w:rPr>
                <w:rFonts w:ascii="Times New Roman" w:eastAsia="ＭＳ 明朝" w:hAnsi="Times New Roman" w:cs="ＭＳ 明朝" w:hint="eastAsia"/>
                <w:color w:val="000000"/>
                <w:kern w:val="0"/>
                <w:szCs w:val="21"/>
              </w:rPr>
              <w:t>自分の思いを話す、友だちの話を注意して聞かせる活動を数多く経験して、友だちとの遊びの中か</w:t>
            </w:r>
            <w:r w:rsidR="00BC478B" w:rsidRPr="00BC478B">
              <w:rPr>
                <w:rFonts w:ascii="Times New Roman" w:eastAsia="ＭＳ 明朝" w:hAnsi="Times New Roman" w:cs="ＭＳ 明朝" w:hint="eastAsia"/>
                <w:color w:val="000000"/>
                <w:kern w:val="0"/>
                <w:szCs w:val="21"/>
              </w:rPr>
              <w:t>ら生活の中で必要な言葉を習得させる</w:t>
            </w:r>
            <w:r w:rsidR="00BC478B" w:rsidRPr="00BC478B">
              <w:rPr>
                <w:rFonts w:ascii="ＭＳ 明朝" w:eastAsia="ＭＳ 明朝" w:hAnsi="ＭＳ 明朝" w:cs="ＭＳ 明朝"/>
                <w:color w:val="000000"/>
                <w:kern w:val="0"/>
                <w:szCs w:val="21"/>
              </w:rPr>
              <w:t>(</w:t>
            </w:r>
            <w:r>
              <w:rPr>
                <w:rFonts w:ascii="Times New Roman" w:eastAsia="ＭＳ 明朝" w:hAnsi="Times New Roman" w:cs="ＭＳ 明朝" w:hint="eastAsia"/>
                <w:color w:val="000000"/>
                <w:kern w:val="0"/>
                <w:szCs w:val="21"/>
              </w:rPr>
              <w:t>したいこと、</w:t>
            </w:r>
            <w:r w:rsidR="00BC478B" w:rsidRPr="00BC478B">
              <w:rPr>
                <w:rFonts w:ascii="Times New Roman" w:eastAsia="ＭＳ 明朝" w:hAnsi="Times New Roman" w:cs="ＭＳ 明朝" w:hint="eastAsia"/>
                <w:color w:val="000000"/>
                <w:kern w:val="0"/>
                <w:szCs w:val="21"/>
              </w:rPr>
              <w:t>してほしいことをはっきり言う</w:t>
            </w:r>
            <w:r w:rsidR="00BC478B" w:rsidRPr="00BC478B">
              <w:rPr>
                <w:rFonts w:ascii="ＭＳ 明朝" w:eastAsia="ＭＳ 明朝" w:hAnsi="ＭＳ 明朝" w:cs="ＭＳ 明朝"/>
                <w:color w:val="000000"/>
                <w:kern w:val="0"/>
                <w:szCs w:val="21"/>
              </w:rPr>
              <w:t>)</w:t>
            </w:r>
          </w:p>
          <w:p w:rsidR="00BC478B" w:rsidRPr="00BC478B" w:rsidRDefault="00A7427C" w:rsidP="00A7427C">
            <w:pPr>
              <w:overflowPunct w:val="0"/>
              <w:ind w:left="210" w:hangingChars="100" w:hanging="210"/>
              <w:textAlignment w:val="baseline"/>
              <w:rPr>
                <w:rFonts w:ascii="ＭＳ 明朝" w:eastAsia="ＭＳ 明朝" w:hAnsi="Times New Roman" w:cs="Times New Roman"/>
                <w:color w:val="000000"/>
                <w:kern w:val="0"/>
                <w:szCs w:val="21"/>
              </w:rPr>
            </w:pPr>
            <w:r>
              <w:rPr>
                <w:rFonts w:ascii="Times New Roman" w:eastAsia="ＭＳ 明朝" w:hAnsi="Times New Roman" w:cs="ＭＳ 明朝" w:hint="eastAsia"/>
                <w:color w:val="000000"/>
                <w:kern w:val="0"/>
                <w:szCs w:val="21"/>
              </w:rPr>
              <w:t>⑤</w:t>
            </w:r>
            <w:r w:rsidR="00BC478B" w:rsidRPr="00BC478B">
              <w:rPr>
                <w:rFonts w:ascii="Times New Roman" w:eastAsia="ＭＳ 明朝" w:hAnsi="Times New Roman" w:cs="Times New Roman"/>
                <w:color w:val="000000"/>
                <w:kern w:val="0"/>
                <w:szCs w:val="21"/>
              </w:rPr>
              <w:t xml:space="preserve"> </w:t>
            </w:r>
            <w:r>
              <w:rPr>
                <w:rFonts w:ascii="Times New Roman" w:eastAsia="ＭＳ 明朝" w:hAnsi="Times New Roman" w:cs="ＭＳ 明朝" w:hint="eastAsia"/>
                <w:color w:val="000000"/>
                <w:kern w:val="0"/>
                <w:szCs w:val="21"/>
              </w:rPr>
              <w:t>経験したり、感じたことを自分なりに言葉やリズムで表現したり、自由にえがいたり、作ったりする実</w:t>
            </w:r>
            <w:r w:rsidR="00BC478B" w:rsidRPr="00BC478B">
              <w:rPr>
                <w:rFonts w:ascii="Times New Roman" w:eastAsia="ＭＳ 明朝" w:hAnsi="Times New Roman" w:cs="ＭＳ 明朝" w:hint="eastAsia"/>
                <w:color w:val="000000"/>
                <w:kern w:val="0"/>
                <w:szCs w:val="21"/>
              </w:rPr>
              <w:t>践を展開する。</w:t>
            </w:r>
          </w:p>
          <w:p w:rsidR="00BC478B" w:rsidRPr="00BC478B" w:rsidRDefault="00A7427C" w:rsidP="00A7427C">
            <w:pPr>
              <w:overflowPunct w:val="0"/>
              <w:ind w:left="210" w:hangingChars="100" w:hanging="210"/>
              <w:textAlignment w:val="baseline"/>
              <w:rPr>
                <w:rFonts w:ascii="ＭＳ 明朝" w:eastAsia="ＭＳ 明朝" w:hAnsi="Times New Roman" w:cs="Times New Roman"/>
                <w:color w:val="000000"/>
                <w:kern w:val="0"/>
                <w:szCs w:val="21"/>
              </w:rPr>
            </w:pPr>
            <w:r>
              <w:rPr>
                <w:rFonts w:ascii="Times New Roman" w:eastAsia="ＭＳ 明朝" w:hAnsi="Times New Roman" w:cs="ＭＳ 明朝" w:hint="eastAsia"/>
                <w:color w:val="000000"/>
                <w:kern w:val="0"/>
                <w:szCs w:val="21"/>
              </w:rPr>
              <w:t>⑥</w:t>
            </w:r>
            <w:r w:rsidR="00BC478B" w:rsidRPr="00BC478B">
              <w:rPr>
                <w:rFonts w:ascii="Times New Roman" w:eastAsia="ＭＳ 明朝" w:hAnsi="Times New Roman" w:cs="Times New Roman"/>
                <w:color w:val="000000"/>
                <w:kern w:val="0"/>
                <w:szCs w:val="21"/>
              </w:rPr>
              <w:t xml:space="preserve"> </w:t>
            </w:r>
            <w:r>
              <w:rPr>
                <w:rFonts w:ascii="Times New Roman" w:eastAsia="ＭＳ 明朝" w:hAnsi="Times New Roman" w:cs="ＭＳ 明朝" w:hint="eastAsia"/>
                <w:color w:val="000000"/>
                <w:kern w:val="0"/>
                <w:szCs w:val="21"/>
              </w:rPr>
              <w:t>絵本の読み聞かせ等をとおして絵本や物語に親しみ</w:t>
            </w:r>
            <w:r w:rsidR="00BC478B" w:rsidRPr="00BC478B">
              <w:rPr>
                <w:rFonts w:ascii="Times New Roman" w:eastAsia="ＭＳ 明朝" w:hAnsi="Times New Roman" w:cs="ＭＳ 明朝" w:hint="eastAsia"/>
                <w:color w:val="000000"/>
                <w:kern w:val="0"/>
                <w:szCs w:val="21"/>
              </w:rPr>
              <w:t>想像する楽しさや言葉を豊かにする</w:t>
            </w:r>
          </w:p>
          <w:p w:rsidR="00BC478B" w:rsidRPr="00BC478B" w:rsidRDefault="00BC478B" w:rsidP="00E8253A"/>
        </w:tc>
        <w:tc>
          <w:tcPr>
            <w:tcW w:w="4536" w:type="dxa"/>
            <w:vAlign w:val="center"/>
          </w:tcPr>
          <w:p w:rsidR="00BC478B" w:rsidRPr="00A7427C" w:rsidRDefault="00A7427C" w:rsidP="00A7427C">
            <w:pPr>
              <w:overflowPunct w:val="0"/>
              <w:ind w:left="210" w:hangingChars="100" w:hanging="210"/>
              <w:textAlignment w:val="baseline"/>
              <w:rPr>
                <w:rFonts w:ascii="ＭＳ 明朝" w:eastAsia="ＭＳ 明朝" w:hAnsi="Times New Roman" w:cs="Times New Roman"/>
                <w:color w:val="000000"/>
                <w:kern w:val="0"/>
                <w:szCs w:val="21"/>
              </w:rPr>
            </w:pPr>
            <w:r>
              <w:rPr>
                <w:rFonts w:ascii="Times New Roman" w:eastAsia="ＭＳ 明朝" w:hAnsi="Times New Roman" w:cs="ＭＳ 明朝" w:hint="eastAsia"/>
                <w:color w:val="000000"/>
                <w:kern w:val="0"/>
                <w:szCs w:val="21"/>
              </w:rPr>
              <w:t>・子どもの興味・関心を引き出すような工夫・配慮をし、自発的に活動できる環境を整備してい</w:t>
            </w:r>
            <w:r w:rsidR="00BC478B" w:rsidRPr="00BC478B">
              <w:rPr>
                <w:rFonts w:ascii="Times New Roman" w:eastAsia="ＭＳ 明朝" w:hAnsi="Times New Roman" w:cs="ＭＳ 明朝" w:hint="eastAsia"/>
                <w:color w:val="000000"/>
                <w:kern w:val="0"/>
                <w:szCs w:val="21"/>
              </w:rPr>
              <w:t>る。</w:t>
            </w:r>
          </w:p>
        </w:tc>
        <w:tc>
          <w:tcPr>
            <w:tcW w:w="4253" w:type="dxa"/>
            <w:vAlign w:val="center"/>
          </w:tcPr>
          <w:p w:rsidR="007A33B4" w:rsidRPr="007A33B4" w:rsidRDefault="00DE0DCF" w:rsidP="007A33B4">
            <w:pPr>
              <w:overflowPunct w:val="0"/>
              <w:textAlignment w:val="baseline"/>
              <w:rPr>
                <w:rFonts w:ascii="ＭＳ 明朝" w:eastAsia="ＭＳ 明朝" w:hAnsi="Times New Roman" w:cs="Times New Roman"/>
                <w:color w:val="000000"/>
                <w:kern w:val="0"/>
                <w:szCs w:val="21"/>
              </w:rPr>
            </w:pPr>
            <w:r>
              <w:rPr>
                <w:rFonts w:ascii="Times New Roman" w:eastAsia="ＭＳ 明朝" w:hAnsi="Times New Roman" w:cs="ＭＳ 明朝" w:hint="eastAsia"/>
                <w:color w:val="000000"/>
                <w:kern w:val="0"/>
                <w:szCs w:val="21"/>
              </w:rPr>
              <w:t>≪</w:t>
            </w:r>
            <w:r w:rsidR="007A33B4" w:rsidRPr="007A33B4">
              <w:rPr>
                <w:rFonts w:ascii="Times New Roman" w:eastAsia="ＭＳ 明朝" w:hAnsi="Times New Roman" w:cs="ＭＳ 明朝" w:hint="eastAsia"/>
                <w:color w:val="000000"/>
                <w:kern w:val="0"/>
                <w:szCs w:val="21"/>
              </w:rPr>
              <w:t>自発的な活動を促す環境の構成の工夫</w:t>
            </w:r>
            <w:r>
              <w:rPr>
                <w:rFonts w:ascii="Times New Roman" w:eastAsia="ＭＳ 明朝" w:hAnsi="Times New Roman" w:cs="ＭＳ 明朝" w:hint="eastAsia"/>
                <w:color w:val="000000"/>
                <w:kern w:val="0"/>
                <w:szCs w:val="21"/>
              </w:rPr>
              <w:t>≫</w:t>
            </w:r>
            <w:r w:rsidR="007A33B4" w:rsidRPr="007A33B4">
              <w:rPr>
                <w:rFonts w:ascii="Times New Roman" w:eastAsia="ＭＳ 明朝" w:hAnsi="Times New Roman" w:cs="ＭＳ 明朝" w:hint="eastAsia"/>
                <w:color w:val="000000"/>
                <w:kern w:val="0"/>
                <w:szCs w:val="21"/>
              </w:rPr>
              <w:t xml:space="preserve">　</w:t>
            </w:r>
          </w:p>
          <w:p w:rsidR="00BC478B" w:rsidRPr="00A7427C" w:rsidRDefault="007A33B4" w:rsidP="00A7427C">
            <w:pPr>
              <w:overflowPunct w:val="0"/>
              <w:ind w:firstLineChars="100" w:firstLine="210"/>
              <w:textAlignment w:val="baseline"/>
              <w:rPr>
                <w:rFonts w:ascii="ＭＳ 明朝" w:eastAsia="ＭＳ 明朝" w:hAnsi="Times New Roman" w:cs="Times New Roman"/>
                <w:color w:val="000000"/>
                <w:kern w:val="0"/>
                <w:szCs w:val="21"/>
              </w:rPr>
            </w:pPr>
            <w:r w:rsidRPr="007A33B4">
              <w:rPr>
                <w:rFonts w:ascii="Times New Roman" w:eastAsia="ＭＳ 明朝" w:hAnsi="Times New Roman" w:cs="ＭＳ 明朝" w:hint="eastAsia"/>
                <w:color w:val="000000"/>
                <w:kern w:val="0"/>
                <w:szCs w:val="21"/>
              </w:rPr>
              <w:t>幼児の遊び時間の観察</w:t>
            </w:r>
            <w:r w:rsidR="00A7427C">
              <w:rPr>
                <w:rFonts w:ascii="Times New Roman" w:eastAsia="ＭＳ 明朝" w:hAnsi="Times New Roman" w:cs="ＭＳ 明朝" w:hint="eastAsia"/>
                <w:color w:val="000000"/>
                <w:kern w:val="0"/>
                <w:szCs w:val="21"/>
              </w:rPr>
              <w:t>をする。</w:t>
            </w:r>
          </w:p>
        </w:tc>
        <w:tc>
          <w:tcPr>
            <w:tcW w:w="4678" w:type="dxa"/>
            <w:vAlign w:val="center"/>
          </w:tcPr>
          <w:p w:rsidR="00BC478B" w:rsidRDefault="007A33B4" w:rsidP="00DE0DCF">
            <w:pPr>
              <w:ind w:left="210" w:hangingChars="100" w:hanging="210"/>
            </w:pPr>
            <w:r>
              <w:rPr>
                <w:rFonts w:hint="eastAsia"/>
              </w:rPr>
              <w:t>・幼稚園は、子どもの発達をとらえ、遊び　を中心とした体験的な教育に取り組んで　いる。</w:t>
            </w:r>
          </w:p>
        </w:tc>
      </w:tr>
      <w:tr w:rsidR="00BC478B" w:rsidTr="00D84DFC">
        <w:trPr>
          <w:trHeight w:val="2106"/>
        </w:trPr>
        <w:tc>
          <w:tcPr>
            <w:tcW w:w="553" w:type="dxa"/>
            <w:vMerge/>
            <w:vAlign w:val="center"/>
          </w:tcPr>
          <w:p w:rsidR="00BC478B" w:rsidRDefault="00BC478B" w:rsidP="00E8253A"/>
        </w:tc>
        <w:tc>
          <w:tcPr>
            <w:tcW w:w="2816" w:type="dxa"/>
            <w:vMerge/>
            <w:vAlign w:val="center"/>
          </w:tcPr>
          <w:p w:rsidR="00BC478B" w:rsidRDefault="00BC478B" w:rsidP="00E8253A"/>
        </w:tc>
        <w:tc>
          <w:tcPr>
            <w:tcW w:w="4677" w:type="dxa"/>
            <w:vMerge/>
            <w:vAlign w:val="center"/>
          </w:tcPr>
          <w:p w:rsidR="00BC478B" w:rsidRDefault="00BC478B" w:rsidP="00E8253A"/>
        </w:tc>
        <w:tc>
          <w:tcPr>
            <w:tcW w:w="4536" w:type="dxa"/>
            <w:vAlign w:val="center"/>
          </w:tcPr>
          <w:p w:rsidR="00BC478B" w:rsidRPr="00A7427C" w:rsidRDefault="00A7427C" w:rsidP="00A7427C">
            <w:pPr>
              <w:overflowPunct w:val="0"/>
              <w:ind w:left="210" w:hangingChars="100" w:hanging="210"/>
              <w:textAlignment w:val="baseline"/>
              <w:rPr>
                <w:rFonts w:ascii="ＭＳ 明朝" w:eastAsia="ＭＳ 明朝" w:hAnsi="Times New Roman" w:cs="Times New Roman"/>
                <w:color w:val="000000"/>
                <w:kern w:val="0"/>
                <w:szCs w:val="21"/>
              </w:rPr>
            </w:pPr>
            <w:r>
              <w:rPr>
                <w:rFonts w:ascii="Times New Roman" w:eastAsia="ＭＳ 明朝" w:hAnsi="Times New Roman" w:cs="ＭＳ 明朝" w:hint="eastAsia"/>
                <w:color w:val="000000"/>
                <w:kern w:val="0"/>
                <w:szCs w:val="21"/>
              </w:rPr>
              <w:t>・自分の思いをことばで表現し、伝える喜びを感じ、いろいろな方法で表現する喜びを</w:t>
            </w:r>
            <w:r w:rsidR="00BC478B" w:rsidRPr="00BC478B">
              <w:rPr>
                <w:rFonts w:ascii="Times New Roman" w:eastAsia="ＭＳ 明朝" w:hAnsi="Times New Roman" w:cs="ＭＳ 明朝" w:hint="eastAsia"/>
                <w:color w:val="000000"/>
                <w:kern w:val="0"/>
                <w:szCs w:val="21"/>
              </w:rPr>
              <w:t>感じさせる工夫をしている</w:t>
            </w:r>
            <w:r>
              <w:rPr>
                <w:rFonts w:ascii="Times New Roman" w:eastAsia="ＭＳ 明朝" w:hAnsi="Times New Roman" w:cs="ＭＳ 明朝" w:hint="eastAsia"/>
                <w:color w:val="000000"/>
                <w:kern w:val="0"/>
                <w:szCs w:val="21"/>
              </w:rPr>
              <w:t>。</w:t>
            </w:r>
          </w:p>
        </w:tc>
        <w:tc>
          <w:tcPr>
            <w:tcW w:w="4253" w:type="dxa"/>
            <w:vAlign w:val="center"/>
          </w:tcPr>
          <w:p w:rsidR="00D84DFC" w:rsidRDefault="00D84DFC" w:rsidP="00D84DFC">
            <w:pPr>
              <w:overflowPunct w:val="0"/>
              <w:ind w:left="210" w:hangingChars="100" w:hanging="210"/>
              <w:textAlignment w:val="baseline"/>
              <w:rPr>
                <w:rFonts w:ascii="Times New Roman" w:eastAsia="ＭＳ 明朝" w:hAnsi="Times New Roman" w:cs="ＭＳ 明朝" w:hint="eastAsia"/>
                <w:color w:val="000000"/>
                <w:kern w:val="0"/>
                <w:szCs w:val="21"/>
              </w:rPr>
            </w:pPr>
            <w:r>
              <w:rPr>
                <w:rFonts w:ascii="Times New Roman" w:eastAsia="ＭＳ 明朝" w:hAnsi="Times New Roman" w:cs="ＭＳ 明朝" w:hint="eastAsia"/>
                <w:color w:val="000000"/>
                <w:kern w:val="0"/>
                <w:szCs w:val="21"/>
              </w:rPr>
              <w:t>≪表現力≫</w:t>
            </w:r>
          </w:p>
          <w:p w:rsidR="00BC478B" w:rsidRPr="00D84DFC" w:rsidRDefault="00A7427C" w:rsidP="00D84DFC">
            <w:pPr>
              <w:overflowPunct w:val="0"/>
              <w:ind w:left="210" w:hangingChars="100" w:hanging="210"/>
              <w:textAlignment w:val="baseline"/>
              <w:rPr>
                <w:rFonts w:ascii="ＭＳ 明朝" w:eastAsia="ＭＳ 明朝" w:hAnsi="Times New Roman" w:cs="Times New Roman"/>
                <w:color w:val="000000"/>
                <w:kern w:val="0"/>
                <w:szCs w:val="21"/>
              </w:rPr>
            </w:pPr>
            <w:r>
              <w:rPr>
                <w:rFonts w:ascii="Times New Roman" w:eastAsia="ＭＳ 明朝" w:hAnsi="Times New Roman" w:cs="ＭＳ 明朝" w:hint="eastAsia"/>
                <w:color w:val="000000"/>
                <w:kern w:val="0"/>
                <w:szCs w:val="21"/>
              </w:rPr>
              <w:t>・</w:t>
            </w:r>
            <w:r w:rsidR="007A33B4" w:rsidRPr="007A33B4">
              <w:rPr>
                <w:rFonts w:ascii="Times New Roman" w:eastAsia="ＭＳ 明朝" w:hAnsi="Times New Roman" w:cs="ＭＳ 明朝" w:hint="eastAsia"/>
                <w:color w:val="000000"/>
                <w:kern w:val="0"/>
                <w:szCs w:val="21"/>
              </w:rPr>
              <w:t>話す、聞く場の設定（集会、朝の会・帰りの会での指導）音楽、ものづくりなど自分の思いを話したり表現したりす</w:t>
            </w:r>
            <w:r>
              <w:rPr>
                <w:rFonts w:ascii="Times New Roman" w:eastAsia="ＭＳ 明朝" w:hAnsi="Times New Roman" w:cs="ＭＳ 明朝" w:hint="eastAsia"/>
                <w:color w:val="000000"/>
                <w:kern w:val="0"/>
                <w:szCs w:val="21"/>
              </w:rPr>
              <w:t>る</w:t>
            </w:r>
            <w:r w:rsidR="007A33B4" w:rsidRPr="007A33B4">
              <w:rPr>
                <w:rFonts w:ascii="Times New Roman" w:eastAsia="ＭＳ 明朝" w:hAnsi="Times New Roman" w:cs="ＭＳ 明朝" w:hint="eastAsia"/>
                <w:color w:val="000000"/>
                <w:kern w:val="0"/>
                <w:szCs w:val="21"/>
              </w:rPr>
              <w:t>ことができるか、話をきいているか</w:t>
            </w:r>
          </w:p>
        </w:tc>
        <w:tc>
          <w:tcPr>
            <w:tcW w:w="4678" w:type="dxa"/>
            <w:vAlign w:val="center"/>
          </w:tcPr>
          <w:p w:rsidR="00BC478B" w:rsidRDefault="007A33B4" w:rsidP="00E8253A">
            <w:r>
              <w:rPr>
                <w:rFonts w:hint="eastAsia"/>
              </w:rPr>
              <w:t>・子どもは聞く態度が身についている。</w:t>
            </w:r>
          </w:p>
        </w:tc>
      </w:tr>
      <w:tr w:rsidR="007A33B4" w:rsidTr="00C104A0">
        <w:trPr>
          <w:trHeight w:val="1324"/>
        </w:trPr>
        <w:tc>
          <w:tcPr>
            <w:tcW w:w="553" w:type="dxa"/>
            <w:vMerge/>
            <w:vAlign w:val="center"/>
          </w:tcPr>
          <w:p w:rsidR="007A33B4" w:rsidRDefault="007A33B4" w:rsidP="00E8253A"/>
        </w:tc>
        <w:tc>
          <w:tcPr>
            <w:tcW w:w="2816" w:type="dxa"/>
            <w:vMerge/>
            <w:vAlign w:val="center"/>
          </w:tcPr>
          <w:p w:rsidR="007A33B4" w:rsidRDefault="007A33B4" w:rsidP="00E8253A"/>
        </w:tc>
        <w:tc>
          <w:tcPr>
            <w:tcW w:w="4677" w:type="dxa"/>
            <w:vMerge/>
            <w:vAlign w:val="center"/>
          </w:tcPr>
          <w:p w:rsidR="007A33B4" w:rsidRDefault="007A33B4" w:rsidP="00E8253A"/>
        </w:tc>
        <w:tc>
          <w:tcPr>
            <w:tcW w:w="4536" w:type="dxa"/>
            <w:vAlign w:val="center"/>
          </w:tcPr>
          <w:p w:rsidR="00A7427C" w:rsidRDefault="00A7427C" w:rsidP="00A7427C">
            <w:pPr>
              <w:ind w:left="210" w:hangingChars="100" w:hanging="210"/>
            </w:pPr>
            <w:r>
              <w:rPr>
                <w:rFonts w:hint="eastAsia"/>
              </w:rPr>
              <w:t>・絵本や物語に親しみ、興味の広がりや創造す</w:t>
            </w:r>
          </w:p>
          <w:p w:rsidR="007A33B4" w:rsidRDefault="00A7427C" w:rsidP="00A7427C">
            <w:pPr>
              <w:ind w:firstLineChars="50" w:firstLine="105"/>
            </w:pPr>
            <w:r>
              <w:rPr>
                <w:rFonts w:hint="eastAsia"/>
              </w:rPr>
              <w:t>る</w:t>
            </w:r>
            <w:r w:rsidR="007A33B4">
              <w:rPr>
                <w:rFonts w:hint="eastAsia"/>
              </w:rPr>
              <w:t>楽しさが味わえるよう働きかけている。</w:t>
            </w:r>
          </w:p>
        </w:tc>
        <w:tc>
          <w:tcPr>
            <w:tcW w:w="4253" w:type="dxa"/>
            <w:vAlign w:val="center"/>
          </w:tcPr>
          <w:p w:rsidR="00D84DFC" w:rsidRDefault="00D84DFC" w:rsidP="00A7427C">
            <w:pPr>
              <w:overflowPunct w:val="0"/>
              <w:ind w:left="210" w:hangingChars="100" w:hanging="210"/>
              <w:textAlignment w:val="baseline"/>
              <w:rPr>
                <w:rFonts w:ascii="Times New Roman" w:eastAsia="ＭＳ 明朝" w:hAnsi="Times New Roman" w:cs="ＭＳ 明朝" w:hint="eastAsia"/>
                <w:color w:val="000000"/>
                <w:kern w:val="0"/>
                <w:szCs w:val="21"/>
              </w:rPr>
            </w:pPr>
            <w:r>
              <w:rPr>
                <w:rFonts w:ascii="Times New Roman" w:eastAsia="ＭＳ 明朝" w:hAnsi="Times New Roman" w:cs="ＭＳ 明朝" w:hint="eastAsia"/>
                <w:color w:val="000000"/>
                <w:kern w:val="0"/>
                <w:szCs w:val="21"/>
              </w:rPr>
              <w:t>≪言語活動≫</w:t>
            </w:r>
          </w:p>
          <w:p w:rsidR="007A33B4" w:rsidRPr="007A33B4" w:rsidRDefault="00A7427C" w:rsidP="00A7427C">
            <w:pPr>
              <w:overflowPunct w:val="0"/>
              <w:ind w:left="210" w:hangingChars="100" w:hanging="210"/>
              <w:textAlignment w:val="baseline"/>
              <w:rPr>
                <w:rFonts w:ascii="ＭＳ 明朝" w:eastAsia="ＭＳ 明朝" w:hAnsi="Times New Roman" w:cs="Times New Roman"/>
                <w:color w:val="000000"/>
                <w:kern w:val="0"/>
                <w:szCs w:val="21"/>
              </w:rPr>
            </w:pPr>
            <w:r>
              <w:rPr>
                <w:rFonts w:ascii="Times New Roman" w:eastAsia="ＭＳ 明朝" w:hAnsi="Times New Roman" w:cs="ＭＳ 明朝" w:hint="eastAsia"/>
                <w:color w:val="000000"/>
                <w:kern w:val="0"/>
                <w:szCs w:val="21"/>
              </w:rPr>
              <w:t>・</w:t>
            </w:r>
            <w:r w:rsidR="007A33B4" w:rsidRPr="007A33B4">
              <w:rPr>
                <w:rFonts w:ascii="Times New Roman" w:eastAsia="ＭＳ 明朝" w:hAnsi="Times New Roman" w:cs="ＭＳ 明朝" w:hint="eastAsia"/>
                <w:color w:val="000000"/>
                <w:kern w:val="0"/>
                <w:szCs w:val="21"/>
              </w:rPr>
              <w:t>絵本の読み聞かせから創造力を高める取り組み</w:t>
            </w:r>
            <w:r>
              <w:rPr>
                <w:rFonts w:ascii="Times New Roman" w:eastAsia="ＭＳ 明朝" w:hAnsi="Times New Roman" w:cs="ＭＳ 明朝" w:hint="eastAsia"/>
                <w:color w:val="000000"/>
                <w:kern w:val="0"/>
                <w:szCs w:val="21"/>
              </w:rPr>
              <w:t>を行う。</w:t>
            </w:r>
          </w:p>
          <w:p w:rsidR="007A33B4" w:rsidRDefault="00A7427C" w:rsidP="00A7427C">
            <w:pPr>
              <w:ind w:left="210" w:hangingChars="100" w:hanging="210"/>
            </w:pPr>
            <w:r>
              <w:rPr>
                <w:rFonts w:ascii="Times New Roman" w:eastAsia="ＭＳ 明朝" w:hAnsi="Times New Roman" w:cs="ＭＳ 明朝" w:hint="eastAsia"/>
                <w:color w:val="000000"/>
                <w:kern w:val="0"/>
                <w:szCs w:val="21"/>
              </w:rPr>
              <w:t>・</w:t>
            </w:r>
            <w:r w:rsidR="007A33B4" w:rsidRPr="007A33B4">
              <w:rPr>
                <w:rFonts w:ascii="Times New Roman" w:eastAsia="ＭＳ 明朝" w:hAnsi="Times New Roman" w:cs="ＭＳ 明朝" w:hint="eastAsia"/>
                <w:color w:val="000000"/>
                <w:kern w:val="0"/>
                <w:szCs w:val="21"/>
              </w:rPr>
              <w:t>絵本を読む時間の観察や読後のつぶやき感想を聞く。</w:t>
            </w:r>
          </w:p>
        </w:tc>
        <w:tc>
          <w:tcPr>
            <w:tcW w:w="4678" w:type="dxa"/>
            <w:vAlign w:val="center"/>
          </w:tcPr>
          <w:p w:rsidR="007A33B4" w:rsidRDefault="007A33B4" w:rsidP="00E8253A"/>
        </w:tc>
      </w:tr>
    </w:tbl>
    <w:p w:rsidR="00E8253A" w:rsidRDefault="00E8253A" w:rsidP="00E8253A"/>
    <w:p w:rsidR="006A25A4" w:rsidRDefault="006A25A4" w:rsidP="00E8253A"/>
    <w:p w:rsidR="006A25A4" w:rsidRDefault="006A25A4" w:rsidP="00E8253A"/>
    <w:tbl>
      <w:tblPr>
        <w:tblStyle w:val="a6"/>
        <w:tblW w:w="0" w:type="auto"/>
        <w:tblLook w:val="04A0" w:firstRow="1" w:lastRow="0" w:firstColumn="1" w:lastColumn="0" w:noHBand="0" w:noVBand="1"/>
      </w:tblPr>
      <w:tblGrid>
        <w:gridCol w:w="553"/>
        <w:gridCol w:w="2816"/>
        <w:gridCol w:w="5528"/>
        <w:gridCol w:w="4111"/>
        <w:gridCol w:w="4536"/>
        <w:gridCol w:w="3969"/>
      </w:tblGrid>
      <w:tr w:rsidR="003A1FFD" w:rsidTr="003A1FFD">
        <w:tc>
          <w:tcPr>
            <w:tcW w:w="553" w:type="dxa"/>
            <w:vMerge w:val="restart"/>
            <w:textDirection w:val="tbRlV"/>
            <w:vAlign w:val="center"/>
          </w:tcPr>
          <w:p w:rsidR="006A25A4" w:rsidRDefault="006A25A4" w:rsidP="00F159B4">
            <w:pPr>
              <w:ind w:left="113" w:right="113"/>
              <w:jc w:val="center"/>
            </w:pPr>
            <w:r>
              <w:rPr>
                <w:rFonts w:hint="eastAsia"/>
              </w:rPr>
              <w:t>項目</w:t>
            </w:r>
          </w:p>
        </w:tc>
        <w:tc>
          <w:tcPr>
            <w:tcW w:w="2816" w:type="dxa"/>
            <w:vMerge w:val="restart"/>
            <w:vAlign w:val="center"/>
          </w:tcPr>
          <w:p w:rsidR="006A25A4" w:rsidRDefault="006A25A4" w:rsidP="00102217">
            <w:pPr>
              <w:jc w:val="center"/>
            </w:pPr>
            <w:r>
              <w:rPr>
                <w:rFonts w:hint="eastAsia"/>
              </w:rPr>
              <w:t>重点目標</w:t>
            </w:r>
          </w:p>
        </w:tc>
        <w:tc>
          <w:tcPr>
            <w:tcW w:w="5528" w:type="dxa"/>
            <w:vMerge w:val="restart"/>
            <w:vAlign w:val="center"/>
          </w:tcPr>
          <w:p w:rsidR="006A25A4" w:rsidRDefault="006A25A4" w:rsidP="00102217">
            <w:pPr>
              <w:jc w:val="center"/>
            </w:pPr>
            <w:r>
              <w:rPr>
                <w:rFonts w:hint="eastAsia"/>
              </w:rPr>
              <w:t>目標達成のための具体的取り組み</w:t>
            </w:r>
          </w:p>
          <w:p w:rsidR="006A25A4" w:rsidRPr="00E8253A" w:rsidRDefault="006A25A4" w:rsidP="00102217">
            <w:pPr>
              <w:jc w:val="center"/>
            </w:pPr>
            <w:r>
              <w:rPr>
                <w:rFonts w:hint="eastAsia"/>
              </w:rPr>
              <w:t>（保育実践内容等）</w:t>
            </w:r>
          </w:p>
        </w:tc>
        <w:tc>
          <w:tcPr>
            <w:tcW w:w="12616" w:type="dxa"/>
            <w:gridSpan w:val="3"/>
            <w:vAlign w:val="center"/>
          </w:tcPr>
          <w:p w:rsidR="006A25A4" w:rsidRDefault="006A25A4" w:rsidP="00102217">
            <w:pPr>
              <w:jc w:val="center"/>
            </w:pPr>
            <w:r>
              <w:rPr>
                <w:rFonts w:hint="eastAsia"/>
              </w:rPr>
              <w:t>学校経営目標に対する評価項目（３以上を目指す）</w:t>
            </w:r>
          </w:p>
        </w:tc>
      </w:tr>
      <w:tr w:rsidR="006A25A4" w:rsidTr="00F159B4">
        <w:tc>
          <w:tcPr>
            <w:tcW w:w="553" w:type="dxa"/>
            <w:vMerge/>
            <w:vAlign w:val="center"/>
          </w:tcPr>
          <w:p w:rsidR="006A25A4" w:rsidRDefault="006A25A4" w:rsidP="00102217"/>
        </w:tc>
        <w:tc>
          <w:tcPr>
            <w:tcW w:w="2816" w:type="dxa"/>
            <w:vMerge/>
            <w:vAlign w:val="center"/>
          </w:tcPr>
          <w:p w:rsidR="006A25A4" w:rsidRDefault="006A25A4" w:rsidP="00102217">
            <w:pPr>
              <w:jc w:val="center"/>
            </w:pPr>
          </w:p>
        </w:tc>
        <w:tc>
          <w:tcPr>
            <w:tcW w:w="5528" w:type="dxa"/>
            <w:vMerge/>
            <w:vAlign w:val="center"/>
          </w:tcPr>
          <w:p w:rsidR="006A25A4" w:rsidRDefault="006A25A4" w:rsidP="00102217">
            <w:pPr>
              <w:jc w:val="center"/>
            </w:pPr>
          </w:p>
        </w:tc>
        <w:tc>
          <w:tcPr>
            <w:tcW w:w="4111" w:type="dxa"/>
            <w:vAlign w:val="center"/>
          </w:tcPr>
          <w:p w:rsidR="006A25A4" w:rsidRDefault="006A25A4" w:rsidP="00102217">
            <w:pPr>
              <w:ind w:firstLineChars="200" w:firstLine="420"/>
              <w:jc w:val="center"/>
            </w:pPr>
            <w:r>
              <w:rPr>
                <w:rFonts w:hint="eastAsia"/>
              </w:rPr>
              <w:t>職員自己評価（４段階評価）</w:t>
            </w:r>
          </w:p>
        </w:tc>
        <w:tc>
          <w:tcPr>
            <w:tcW w:w="4536" w:type="dxa"/>
            <w:vAlign w:val="center"/>
          </w:tcPr>
          <w:p w:rsidR="006A25A4" w:rsidRPr="00E8253A" w:rsidRDefault="006A25A4" w:rsidP="00102217">
            <w:pPr>
              <w:jc w:val="center"/>
            </w:pPr>
            <w:r>
              <w:rPr>
                <w:rFonts w:hint="eastAsia"/>
              </w:rPr>
              <w:t>評価場面及び評価の根拠等</w:t>
            </w:r>
          </w:p>
        </w:tc>
        <w:tc>
          <w:tcPr>
            <w:tcW w:w="3969" w:type="dxa"/>
            <w:vAlign w:val="center"/>
          </w:tcPr>
          <w:p w:rsidR="00A7427C" w:rsidRDefault="006A25A4" w:rsidP="00102217">
            <w:pPr>
              <w:jc w:val="center"/>
            </w:pPr>
            <w:r>
              <w:rPr>
                <w:rFonts w:hint="eastAsia"/>
              </w:rPr>
              <w:t>関連する保護者アンケート</w:t>
            </w:r>
          </w:p>
          <w:p w:rsidR="006A25A4" w:rsidRPr="00BC478B" w:rsidRDefault="006A25A4" w:rsidP="00102217">
            <w:pPr>
              <w:jc w:val="center"/>
            </w:pPr>
            <w:r>
              <w:rPr>
                <w:rFonts w:hint="eastAsia"/>
              </w:rPr>
              <w:t>（４段階評価）</w:t>
            </w:r>
          </w:p>
        </w:tc>
      </w:tr>
      <w:tr w:rsidR="006A25A4" w:rsidTr="00614D8F">
        <w:trPr>
          <w:trHeight w:val="3041"/>
        </w:trPr>
        <w:tc>
          <w:tcPr>
            <w:tcW w:w="553" w:type="dxa"/>
            <w:vMerge w:val="restart"/>
            <w:textDirection w:val="tbRlV"/>
            <w:vAlign w:val="center"/>
          </w:tcPr>
          <w:p w:rsidR="006A25A4" w:rsidRDefault="006A25A4" w:rsidP="00F159B4">
            <w:pPr>
              <w:ind w:left="113" w:right="113"/>
              <w:jc w:val="center"/>
            </w:pPr>
            <w:r w:rsidRPr="006A25A4">
              <w:rPr>
                <w:rFonts w:hint="eastAsia"/>
              </w:rPr>
              <w:t>教</w:t>
            </w:r>
            <w:r w:rsidR="00F159B4">
              <w:rPr>
                <w:rFonts w:hint="eastAsia"/>
              </w:rPr>
              <w:t xml:space="preserve">　　</w:t>
            </w:r>
            <w:r w:rsidRPr="006A25A4">
              <w:rPr>
                <w:rFonts w:hint="eastAsia"/>
              </w:rPr>
              <w:t>育</w:t>
            </w:r>
            <w:r w:rsidR="00F159B4">
              <w:rPr>
                <w:rFonts w:hint="eastAsia"/>
              </w:rPr>
              <w:t xml:space="preserve">　　</w:t>
            </w:r>
            <w:r w:rsidRPr="006A25A4">
              <w:rPr>
                <w:rFonts w:hint="eastAsia"/>
              </w:rPr>
              <w:t>活</w:t>
            </w:r>
            <w:r w:rsidR="00F159B4">
              <w:rPr>
                <w:rFonts w:hint="eastAsia"/>
              </w:rPr>
              <w:t xml:space="preserve">　　</w:t>
            </w:r>
            <w:r w:rsidRPr="006A25A4">
              <w:rPr>
                <w:rFonts w:hint="eastAsia"/>
              </w:rPr>
              <w:t>動</w:t>
            </w:r>
          </w:p>
        </w:tc>
        <w:tc>
          <w:tcPr>
            <w:tcW w:w="2816" w:type="dxa"/>
            <w:vMerge w:val="restart"/>
            <w:vAlign w:val="center"/>
          </w:tcPr>
          <w:p w:rsidR="00A7427C" w:rsidRPr="00DE0DCF" w:rsidRDefault="00A7427C" w:rsidP="006A25A4">
            <w:pPr>
              <w:overflowPunct w:val="0"/>
              <w:textAlignment w:val="baseline"/>
              <w:rPr>
                <w:rFonts w:ascii="Times New Roman" w:eastAsia="ＭＳ 明朝" w:hAnsi="Times New Roman" w:cs="ＭＳ 明朝"/>
                <w:b/>
                <w:bCs/>
                <w:color w:val="000000"/>
                <w:kern w:val="0"/>
                <w:sz w:val="22"/>
              </w:rPr>
            </w:pPr>
            <w:r w:rsidRPr="00DE0DCF">
              <w:rPr>
                <w:rFonts w:ascii="Times New Roman" w:eastAsia="ＭＳ 明朝" w:hAnsi="Times New Roman" w:cs="ＭＳ 明朝" w:hint="eastAsia"/>
                <w:b/>
                <w:bCs/>
                <w:color w:val="000000"/>
                <w:kern w:val="0"/>
                <w:sz w:val="22"/>
              </w:rPr>
              <w:t>思いやりいっぱい</w:t>
            </w:r>
          </w:p>
          <w:p w:rsidR="006A25A4" w:rsidRPr="006A25A4" w:rsidRDefault="006A25A4" w:rsidP="00595B15">
            <w:pPr>
              <w:overflowPunct w:val="0"/>
              <w:ind w:left="220" w:hangingChars="100" w:hanging="220"/>
              <w:textAlignment w:val="baseline"/>
              <w:rPr>
                <w:rFonts w:ascii="ＭＳ 明朝" w:eastAsia="ＭＳ 明朝" w:hAnsi="Times New Roman" w:cs="Times New Roman"/>
                <w:color w:val="000000"/>
                <w:kern w:val="0"/>
                <w:sz w:val="22"/>
              </w:rPr>
            </w:pPr>
            <w:r w:rsidRPr="006A25A4">
              <w:rPr>
                <w:rFonts w:ascii="Times New Roman" w:eastAsia="ＭＳ 明朝" w:hAnsi="Times New Roman" w:cs="ＭＳ 明朝" w:hint="eastAsia"/>
                <w:color w:val="000000"/>
                <w:kern w:val="0"/>
                <w:sz w:val="22"/>
              </w:rPr>
              <w:t>○豊かな心をもった子を育成する。</w:t>
            </w:r>
            <w:r w:rsidRPr="006A25A4">
              <w:rPr>
                <w:rFonts w:ascii="ＭＳ 明朝" w:eastAsia="ＭＳ 明朝" w:hAnsi="ＭＳ 明朝" w:cs="ＭＳ 明朝"/>
                <w:color w:val="000000"/>
                <w:kern w:val="0"/>
                <w:sz w:val="22"/>
              </w:rPr>
              <w:t>(</w:t>
            </w:r>
            <w:r w:rsidRPr="006A25A4">
              <w:rPr>
                <w:rFonts w:ascii="Times New Roman" w:eastAsia="ＭＳ 明朝" w:hAnsi="Times New Roman" w:cs="ＭＳ 明朝" w:hint="eastAsia"/>
                <w:color w:val="000000"/>
                <w:kern w:val="0"/>
                <w:sz w:val="22"/>
              </w:rPr>
              <w:t>すなおであかるい子</w:t>
            </w:r>
            <w:r w:rsidRPr="006A25A4">
              <w:rPr>
                <w:rFonts w:ascii="ＭＳ 明朝" w:eastAsia="ＭＳ 明朝" w:hAnsi="ＭＳ 明朝" w:cs="ＭＳ 明朝"/>
                <w:color w:val="000000"/>
                <w:kern w:val="0"/>
                <w:sz w:val="22"/>
              </w:rPr>
              <w:t>)</w:t>
            </w:r>
          </w:p>
          <w:p w:rsidR="006A25A4" w:rsidRDefault="006A25A4" w:rsidP="006A25A4">
            <w:pPr>
              <w:overflowPunct w:val="0"/>
              <w:textAlignment w:val="baseline"/>
              <w:rPr>
                <w:rFonts w:ascii="Times New Roman" w:eastAsia="ＭＳ 明朝" w:hAnsi="Times New Roman" w:cs="ＭＳ 明朝"/>
                <w:b/>
                <w:bCs/>
                <w:color w:val="000000"/>
                <w:kern w:val="0"/>
                <w:sz w:val="22"/>
              </w:rPr>
            </w:pPr>
            <w:r w:rsidRPr="006A25A4">
              <w:rPr>
                <w:rFonts w:ascii="Times New Roman" w:eastAsia="ＭＳ 明朝" w:hAnsi="Times New Roman" w:cs="Times New Roman"/>
                <w:color w:val="000000"/>
                <w:kern w:val="0"/>
                <w:sz w:val="22"/>
              </w:rPr>
              <w:t xml:space="preserve">  </w:t>
            </w:r>
          </w:p>
          <w:p w:rsidR="003A1FFD" w:rsidRPr="006A25A4" w:rsidRDefault="003A1FFD" w:rsidP="006A25A4">
            <w:pPr>
              <w:overflowPunct w:val="0"/>
              <w:textAlignment w:val="baseline"/>
              <w:rPr>
                <w:rFonts w:ascii="ＭＳ 明朝" w:eastAsia="ＭＳ 明朝" w:hAnsi="Times New Roman" w:cs="Times New Roman"/>
                <w:color w:val="000000"/>
                <w:kern w:val="0"/>
                <w:sz w:val="22"/>
              </w:rPr>
            </w:pPr>
          </w:p>
          <w:p w:rsidR="006A25A4" w:rsidRPr="006A25A4" w:rsidRDefault="006A25A4" w:rsidP="006A25A4">
            <w:pPr>
              <w:overflowPunct w:val="0"/>
              <w:textAlignment w:val="baseline"/>
              <w:rPr>
                <w:rFonts w:ascii="ＭＳ 明朝" w:eastAsia="ＭＳ 明朝" w:hAnsi="Times New Roman" w:cs="Times New Roman"/>
                <w:color w:val="000000"/>
                <w:kern w:val="0"/>
                <w:sz w:val="22"/>
              </w:rPr>
            </w:pPr>
            <w:r w:rsidRPr="006A25A4">
              <w:rPr>
                <w:rFonts w:ascii="ＭＳ 明朝" w:eastAsia="ＭＳ ゴシック" w:hAnsi="Times New Roman" w:cs="ＭＳ ゴシック" w:hint="eastAsia"/>
                <w:color w:val="000000"/>
                <w:kern w:val="0"/>
                <w:sz w:val="22"/>
              </w:rPr>
              <w:t>重点目標：</w:t>
            </w:r>
            <w:r w:rsidR="003A1FFD" w:rsidRPr="003A1FFD">
              <w:rPr>
                <w:rFonts w:ascii="ＭＳ 明朝" w:eastAsia="ＭＳ ゴシック" w:hAnsi="Times New Roman" w:cs="ＭＳ ゴシック" w:hint="eastAsia"/>
                <w:color w:val="000000"/>
                <w:kern w:val="0"/>
                <w:sz w:val="22"/>
              </w:rPr>
              <w:t>友だちなどとのかか</w:t>
            </w:r>
            <w:r w:rsidRPr="006A25A4">
              <w:rPr>
                <w:rFonts w:ascii="ＭＳ 明朝" w:eastAsia="ＭＳ ゴシック" w:hAnsi="Times New Roman" w:cs="ＭＳ ゴシック" w:hint="eastAsia"/>
                <w:color w:val="000000"/>
                <w:kern w:val="0"/>
                <w:sz w:val="22"/>
              </w:rPr>
              <w:t>わりを深め、思いやりの心をもつ</w:t>
            </w:r>
          </w:p>
          <w:p w:rsidR="006A25A4" w:rsidRPr="006A25A4" w:rsidRDefault="006A25A4" w:rsidP="006A25A4">
            <w:pPr>
              <w:ind w:left="210" w:hangingChars="100" w:hanging="210"/>
            </w:pPr>
          </w:p>
        </w:tc>
        <w:tc>
          <w:tcPr>
            <w:tcW w:w="5528" w:type="dxa"/>
            <w:vAlign w:val="center"/>
          </w:tcPr>
          <w:p w:rsidR="006A25A4" w:rsidRPr="00A7427C" w:rsidRDefault="006A25A4" w:rsidP="00A7427C">
            <w:pPr>
              <w:pStyle w:val="a3"/>
              <w:numPr>
                <w:ilvl w:val="0"/>
                <w:numId w:val="5"/>
              </w:numPr>
              <w:overflowPunct w:val="0"/>
              <w:ind w:leftChars="0" w:left="210" w:hangingChars="100" w:hanging="210"/>
              <w:textAlignment w:val="baseline"/>
              <w:rPr>
                <w:rFonts w:ascii="ＭＳ 明朝" w:eastAsia="ＭＳ 明朝" w:hAnsi="Times New Roman" w:cs="Times New Roman"/>
                <w:color w:val="000000"/>
                <w:kern w:val="0"/>
                <w:szCs w:val="21"/>
              </w:rPr>
            </w:pPr>
            <w:r w:rsidRPr="00A7427C">
              <w:rPr>
                <w:rFonts w:ascii="Times New Roman" w:eastAsia="ＭＳ 明朝" w:hAnsi="Times New Roman" w:cs="Times New Roman"/>
                <w:color w:val="000000"/>
                <w:kern w:val="0"/>
                <w:szCs w:val="21"/>
              </w:rPr>
              <w:t xml:space="preserve"> </w:t>
            </w:r>
            <w:r w:rsidRPr="00A7427C">
              <w:rPr>
                <w:rFonts w:ascii="Times New Roman" w:eastAsia="ＭＳ 明朝" w:hAnsi="Times New Roman" w:cs="ＭＳ 明朝" w:hint="eastAsia"/>
                <w:color w:val="000000"/>
                <w:kern w:val="0"/>
                <w:szCs w:val="21"/>
              </w:rPr>
              <w:t>友だちと遊びを通したかかわりの中で、喜びや悲しみの共感、年下の子への思いやりなど多様な感情体</w:t>
            </w:r>
            <w:r w:rsidRPr="00A7427C">
              <w:rPr>
                <w:rFonts w:ascii="Times New Roman" w:eastAsia="ＭＳ 明朝" w:hAnsi="Times New Roman" w:cs="Times New Roman"/>
                <w:color w:val="000000"/>
                <w:kern w:val="0"/>
                <w:szCs w:val="21"/>
              </w:rPr>
              <w:t xml:space="preserve"> </w:t>
            </w:r>
            <w:r w:rsidR="00A7427C">
              <w:rPr>
                <w:rFonts w:ascii="Times New Roman" w:eastAsia="ＭＳ 明朝" w:hAnsi="Times New Roman" w:cs="ＭＳ 明朝" w:hint="eastAsia"/>
                <w:color w:val="000000"/>
                <w:kern w:val="0"/>
                <w:szCs w:val="21"/>
              </w:rPr>
              <w:t>験を味わ</w:t>
            </w:r>
            <w:r w:rsidRPr="00A7427C">
              <w:rPr>
                <w:rFonts w:ascii="Times New Roman" w:eastAsia="ＭＳ 明朝" w:hAnsi="Times New Roman" w:cs="ＭＳ 明朝" w:hint="eastAsia"/>
                <w:color w:val="000000"/>
                <w:kern w:val="0"/>
                <w:szCs w:val="21"/>
              </w:rPr>
              <w:t>わせる工夫をする。</w:t>
            </w:r>
          </w:p>
          <w:p w:rsidR="006A25A4" w:rsidRPr="006A25A4" w:rsidRDefault="006A25A4" w:rsidP="00A7427C">
            <w:pPr>
              <w:overflowPunct w:val="0"/>
              <w:ind w:left="210" w:hangingChars="100" w:hanging="210"/>
              <w:textAlignment w:val="baseline"/>
              <w:rPr>
                <w:rFonts w:ascii="ＭＳ 明朝" w:eastAsia="ＭＳ 明朝" w:hAnsi="Times New Roman" w:cs="Times New Roman"/>
                <w:color w:val="000000"/>
                <w:kern w:val="0"/>
                <w:szCs w:val="21"/>
              </w:rPr>
            </w:pPr>
            <w:r w:rsidRPr="006A25A4">
              <w:rPr>
                <w:rFonts w:ascii="Times New Roman" w:eastAsia="ＭＳ 明朝" w:hAnsi="Times New Roman" w:cs="ＭＳ 明朝" w:hint="eastAsia"/>
                <w:color w:val="000000"/>
                <w:kern w:val="0"/>
                <w:szCs w:val="21"/>
              </w:rPr>
              <w:t>②</w:t>
            </w:r>
            <w:r w:rsidRPr="006A25A4">
              <w:rPr>
                <w:rFonts w:ascii="Times New Roman" w:eastAsia="ＭＳ 明朝" w:hAnsi="Times New Roman" w:cs="Times New Roman"/>
                <w:color w:val="000000"/>
                <w:kern w:val="0"/>
                <w:szCs w:val="21"/>
              </w:rPr>
              <w:t xml:space="preserve"> </w:t>
            </w:r>
            <w:r w:rsidR="00A7427C">
              <w:rPr>
                <w:rFonts w:ascii="Times New Roman" w:eastAsia="ＭＳ 明朝" w:hAnsi="Times New Roman" w:cs="ＭＳ 明朝" w:hint="eastAsia"/>
                <w:color w:val="000000"/>
                <w:kern w:val="0"/>
                <w:szCs w:val="21"/>
              </w:rPr>
              <w:t>園内の自然環境に触れ</w:t>
            </w:r>
            <w:r w:rsidRPr="006A25A4">
              <w:rPr>
                <w:rFonts w:ascii="Times New Roman" w:eastAsia="ＭＳ 明朝" w:hAnsi="Times New Roman" w:cs="ＭＳ 明朝" w:hint="eastAsia"/>
                <w:color w:val="000000"/>
                <w:kern w:val="0"/>
                <w:szCs w:val="21"/>
              </w:rPr>
              <w:t>、身近な動植物、虫など</w:t>
            </w:r>
            <w:r w:rsidR="003A1FFD">
              <w:rPr>
                <w:rFonts w:ascii="Times New Roman" w:eastAsia="ＭＳ 明朝" w:hAnsi="Times New Roman" w:cs="ＭＳ 明朝" w:hint="eastAsia"/>
                <w:color w:val="000000"/>
                <w:kern w:val="0"/>
                <w:szCs w:val="21"/>
              </w:rPr>
              <w:t>に親しみを持って接し、命の大切さや自然の美しさ、</w:t>
            </w:r>
            <w:r w:rsidRPr="006A25A4">
              <w:rPr>
                <w:rFonts w:ascii="Times New Roman" w:eastAsia="ＭＳ 明朝" w:hAnsi="Times New Roman" w:cs="ＭＳ 明朝" w:hint="eastAsia"/>
                <w:color w:val="000000"/>
                <w:kern w:val="0"/>
                <w:szCs w:val="21"/>
              </w:rPr>
              <w:t>不思議さなどに気づかせる</w:t>
            </w:r>
            <w:r w:rsidRPr="00A7427C">
              <w:rPr>
                <w:rFonts w:ascii="Times New Roman" w:eastAsia="ＭＳ 明朝" w:hAnsi="Times New Roman" w:cs="ＭＳ 明朝" w:hint="eastAsia"/>
                <w:color w:val="000000"/>
                <w:kern w:val="0"/>
                <w:szCs w:val="18"/>
              </w:rPr>
              <w:t>環境づくりを工夫する。</w:t>
            </w:r>
          </w:p>
          <w:p w:rsidR="006A25A4" w:rsidRDefault="006A25A4" w:rsidP="00A7427C">
            <w:pPr>
              <w:ind w:left="210" w:hangingChars="100" w:hanging="210"/>
            </w:pPr>
            <w:r w:rsidRPr="006A25A4">
              <w:rPr>
                <w:rFonts w:ascii="Times New Roman" w:eastAsia="ＭＳ 明朝" w:hAnsi="Times New Roman" w:cs="ＭＳ 明朝" w:hint="eastAsia"/>
                <w:color w:val="000000"/>
                <w:kern w:val="0"/>
                <w:szCs w:val="21"/>
              </w:rPr>
              <w:t>③</w:t>
            </w:r>
            <w:r w:rsidRPr="006A25A4">
              <w:rPr>
                <w:rFonts w:ascii="Times New Roman" w:eastAsia="ＭＳ 明朝" w:hAnsi="Times New Roman" w:cs="Times New Roman"/>
                <w:color w:val="000000"/>
                <w:kern w:val="0"/>
                <w:szCs w:val="21"/>
              </w:rPr>
              <w:t xml:space="preserve"> </w:t>
            </w:r>
            <w:r w:rsidRPr="006A25A4">
              <w:rPr>
                <w:rFonts w:ascii="Times New Roman" w:eastAsia="ＭＳ 明朝" w:hAnsi="Times New Roman" w:cs="ＭＳ 明朝" w:hint="eastAsia"/>
                <w:color w:val="000000"/>
                <w:kern w:val="0"/>
                <w:szCs w:val="21"/>
              </w:rPr>
              <w:t>よいことや悪いことがあることに気づき、考えながら行動したり、自分の</w:t>
            </w:r>
            <w:r w:rsidR="00A7427C">
              <w:rPr>
                <w:rFonts w:ascii="Times New Roman" w:eastAsia="ＭＳ 明朝" w:hAnsi="Times New Roman" w:cs="ＭＳ 明朝" w:hint="eastAsia"/>
                <w:color w:val="000000"/>
                <w:kern w:val="0"/>
                <w:szCs w:val="21"/>
              </w:rPr>
              <w:t>思いをはっきり伝え、相手の思っていることに気づかせる工夫をする</w:t>
            </w:r>
            <w:r w:rsidRPr="006A25A4">
              <w:rPr>
                <w:rFonts w:ascii="Times New Roman" w:eastAsia="ＭＳ 明朝" w:hAnsi="Times New Roman" w:cs="ＭＳ 明朝" w:hint="eastAsia"/>
                <w:color w:val="000000"/>
                <w:kern w:val="0"/>
                <w:szCs w:val="21"/>
              </w:rPr>
              <w:t>（道徳性の芽生え）</w:t>
            </w:r>
          </w:p>
        </w:tc>
        <w:tc>
          <w:tcPr>
            <w:tcW w:w="4111" w:type="dxa"/>
            <w:vAlign w:val="center"/>
          </w:tcPr>
          <w:p w:rsidR="006A25A4" w:rsidRDefault="003A1FFD" w:rsidP="00A7427C">
            <w:pPr>
              <w:ind w:left="210" w:hangingChars="100" w:hanging="210"/>
            </w:pPr>
            <w:r>
              <w:rPr>
                <w:rFonts w:hint="eastAsia"/>
              </w:rPr>
              <w:t>・身近な自然と触れ合</w:t>
            </w:r>
            <w:r w:rsidR="00A7427C">
              <w:rPr>
                <w:rFonts w:hint="eastAsia"/>
              </w:rPr>
              <w:t>い</w:t>
            </w:r>
            <w:r>
              <w:rPr>
                <w:rFonts w:hint="eastAsia"/>
              </w:rPr>
              <w:t>、友だちとの遊びを通して、命の大切さ、よいこと悪いことの区別、思いやりの心など道徳性の芽生えを培う工夫を</w:t>
            </w:r>
            <w:r w:rsidR="006A25A4" w:rsidRPr="006A25A4">
              <w:rPr>
                <w:rFonts w:hint="eastAsia"/>
              </w:rPr>
              <w:t>している。</w:t>
            </w:r>
          </w:p>
        </w:tc>
        <w:tc>
          <w:tcPr>
            <w:tcW w:w="4536" w:type="dxa"/>
            <w:vAlign w:val="center"/>
          </w:tcPr>
          <w:p w:rsidR="00DE0DCF" w:rsidRDefault="00DE0DCF" w:rsidP="006A25A4">
            <w:r>
              <w:rPr>
                <w:rFonts w:hint="eastAsia"/>
              </w:rPr>
              <w:t>≪道徳性の芽生え≫</w:t>
            </w:r>
          </w:p>
          <w:p w:rsidR="006A25A4" w:rsidRDefault="00DE0DCF" w:rsidP="00DE0DCF">
            <w:pPr>
              <w:ind w:left="210" w:hangingChars="100" w:hanging="210"/>
            </w:pPr>
            <w:r>
              <w:rPr>
                <w:rFonts w:hint="eastAsia"/>
              </w:rPr>
              <w:t>・</w:t>
            </w:r>
            <w:r w:rsidR="003A1FFD">
              <w:rPr>
                <w:rFonts w:hint="eastAsia"/>
              </w:rPr>
              <w:t>動植物の世話</w:t>
            </w:r>
            <w:r>
              <w:rPr>
                <w:rFonts w:hint="eastAsia"/>
              </w:rPr>
              <w:t>や</w:t>
            </w:r>
            <w:r w:rsidR="006A25A4">
              <w:rPr>
                <w:rFonts w:hint="eastAsia"/>
              </w:rPr>
              <w:t>年少児との交流</w:t>
            </w:r>
            <w:r>
              <w:rPr>
                <w:rFonts w:hint="eastAsia"/>
              </w:rPr>
              <w:t>、友だちとかかわらせる、高齢者との触れ合いの場など</w:t>
            </w:r>
            <w:r w:rsidR="006A25A4">
              <w:rPr>
                <w:rFonts w:hint="eastAsia"/>
              </w:rPr>
              <w:t>から園児の様子を観察する。</w:t>
            </w:r>
          </w:p>
        </w:tc>
        <w:tc>
          <w:tcPr>
            <w:tcW w:w="3969" w:type="dxa"/>
            <w:vAlign w:val="center"/>
          </w:tcPr>
          <w:p w:rsidR="006A25A4" w:rsidRDefault="003A1FFD" w:rsidP="00DE0DCF">
            <w:pPr>
              <w:ind w:left="210" w:hangingChars="100" w:hanging="210"/>
            </w:pPr>
            <w:r>
              <w:rPr>
                <w:rFonts w:hint="eastAsia"/>
              </w:rPr>
              <w:t>・幼稚園はいじめや不登校などで、子ども</w:t>
            </w:r>
            <w:r w:rsidR="006A25A4">
              <w:rPr>
                <w:rFonts w:hint="eastAsia"/>
              </w:rPr>
              <w:t>の人権を尊重する姿勢で指導にあたっている。</w:t>
            </w:r>
          </w:p>
        </w:tc>
      </w:tr>
      <w:tr w:rsidR="006A25A4" w:rsidTr="00F159B4">
        <w:tc>
          <w:tcPr>
            <w:tcW w:w="553" w:type="dxa"/>
            <w:vMerge/>
            <w:vAlign w:val="center"/>
          </w:tcPr>
          <w:p w:rsidR="006A25A4" w:rsidRDefault="006A25A4" w:rsidP="00102217"/>
        </w:tc>
        <w:tc>
          <w:tcPr>
            <w:tcW w:w="2816" w:type="dxa"/>
            <w:vMerge/>
            <w:vAlign w:val="center"/>
          </w:tcPr>
          <w:p w:rsidR="006A25A4" w:rsidRDefault="006A25A4" w:rsidP="00102217"/>
        </w:tc>
        <w:tc>
          <w:tcPr>
            <w:tcW w:w="5528" w:type="dxa"/>
            <w:vAlign w:val="center"/>
          </w:tcPr>
          <w:p w:rsidR="00A7427C" w:rsidRDefault="00A7427C" w:rsidP="00A7427C">
            <w:pPr>
              <w:pStyle w:val="a3"/>
              <w:numPr>
                <w:ilvl w:val="0"/>
                <w:numId w:val="7"/>
              </w:numPr>
              <w:ind w:leftChars="0"/>
            </w:pPr>
            <w:r>
              <w:rPr>
                <w:rFonts w:hint="eastAsia"/>
              </w:rPr>
              <w:t xml:space="preserve"> </w:t>
            </w:r>
            <w:r w:rsidR="003A1FFD">
              <w:rPr>
                <w:rFonts w:hint="eastAsia"/>
              </w:rPr>
              <w:t>幼小連携の充実や地域、保育所など多くの方々と</w:t>
            </w:r>
            <w:r w:rsidR="006A25A4" w:rsidRPr="006A25A4">
              <w:rPr>
                <w:rFonts w:hint="eastAsia"/>
              </w:rPr>
              <w:t xml:space="preserve"> </w:t>
            </w:r>
            <w:r w:rsidR="003A1FFD">
              <w:rPr>
                <w:rFonts w:hint="eastAsia"/>
              </w:rPr>
              <w:t>触</w:t>
            </w:r>
          </w:p>
          <w:p w:rsidR="006A25A4" w:rsidRDefault="003A1FFD" w:rsidP="00A7427C">
            <w:pPr>
              <w:ind w:leftChars="100" w:left="210"/>
            </w:pPr>
            <w:r>
              <w:rPr>
                <w:rFonts w:hint="eastAsia"/>
              </w:rPr>
              <w:t>れさせる体験を通してコミュニケーション能力</w:t>
            </w:r>
            <w:r w:rsidR="006A25A4" w:rsidRPr="006A25A4">
              <w:rPr>
                <w:rFonts w:hint="eastAsia"/>
              </w:rPr>
              <w:t>を育てる。</w:t>
            </w:r>
            <w:r w:rsidR="006A25A4" w:rsidRPr="006A25A4">
              <w:rPr>
                <w:rFonts w:hint="eastAsia"/>
              </w:rPr>
              <w:t xml:space="preserve"> (</w:t>
            </w:r>
            <w:r>
              <w:rPr>
                <w:rFonts w:hint="eastAsia"/>
              </w:rPr>
              <w:t>小学校教諭との連携、接続カリキュ</w:t>
            </w:r>
            <w:r w:rsidR="006A25A4" w:rsidRPr="006A25A4">
              <w:rPr>
                <w:rFonts w:hint="eastAsia"/>
              </w:rPr>
              <w:t>ラムの実践</w:t>
            </w:r>
            <w:r w:rsidR="006A25A4" w:rsidRPr="006A25A4">
              <w:rPr>
                <w:rFonts w:hint="eastAsia"/>
              </w:rPr>
              <w:t>)</w:t>
            </w:r>
          </w:p>
        </w:tc>
        <w:tc>
          <w:tcPr>
            <w:tcW w:w="4111" w:type="dxa"/>
            <w:vAlign w:val="center"/>
          </w:tcPr>
          <w:p w:rsidR="006A25A4" w:rsidRPr="006A25A4" w:rsidRDefault="003A1FFD" w:rsidP="00A7427C">
            <w:pPr>
              <w:overflowPunct w:val="0"/>
              <w:ind w:left="210" w:hangingChars="100" w:hanging="210"/>
              <w:textAlignment w:val="baseline"/>
              <w:rPr>
                <w:rFonts w:ascii="ＭＳ 明朝" w:eastAsia="ＭＳ 明朝" w:hAnsi="Times New Roman" w:cs="Times New Roman"/>
                <w:color w:val="000000"/>
                <w:kern w:val="0"/>
                <w:szCs w:val="21"/>
              </w:rPr>
            </w:pPr>
            <w:r>
              <w:rPr>
                <w:rFonts w:ascii="ＭＳ 明朝" w:eastAsia="ＭＳ 明朝" w:hAnsi="Times New Roman" w:cs="Times New Roman" w:hint="eastAsia"/>
                <w:color w:val="000000"/>
                <w:kern w:val="0"/>
                <w:szCs w:val="21"/>
              </w:rPr>
              <w:t>・豊かな人間性をはぐくませるために、多くの人</w:t>
            </w:r>
            <w:r w:rsidR="006A25A4" w:rsidRPr="006A25A4">
              <w:rPr>
                <w:rFonts w:ascii="ＭＳ 明朝" w:eastAsia="ＭＳ 明朝" w:hAnsi="Times New Roman" w:cs="Times New Roman" w:hint="eastAsia"/>
                <w:color w:val="000000"/>
                <w:kern w:val="0"/>
                <w:szCs w:val="21"/>
              </w:rPr>
              <w:t>とかかわらせる工夫をしている。</w:t>
            </w:r>
          </w:p>
          <w:p w:rsidR="006A25A4" w:rsidRPr="00BC478B" w:rsidRDefault="003A1FFD" w:rsidP="00A7427C">
            <w:pPr>
              <w:overflowPunct w:val="0"/>
              <w:ind w:left="210" w:hangingChars="100" w:hanging="210"/>
              <w:textAlignment w:val="baseline"/>
              <w:rPr>
                <w:rFonts w:ascii="ＭＳ 明朝" w:eastAsia="ＭＳ 明朝" w:hAnsi="Times New Roman" w:cs="Times New Roman"/>
                <w:color w:val="000000"/>
                <w:kern w:val="0"/>
                <w:szCs w:val="21"/>
              </w:rPr>
            </w:pPr>
            <w:r>
              <w:rPr>
                <w:rFonts w:ascii="ＭＳ 明朝" w:eastAsia="ＭＳ 明朝" w:hAnsi="Times New Roman" w:cs="Times New Roman" w:hint="eastAsia"/>
                <w:color w:val="000000"/>
                <w:kern w:val="0"/>
                <w:szCs w:val="21"/>
              </w:rPr>
              <w:t>・小学校へ学びと育ちをつなぐことを意識した実</w:t>
            </w:r>
            <w:r w:rsidR="006A25A4" w:rsidRPr="006A25A4">
              <w:rPr>
                <w:rFonts w:ascii="ＭＳ 明朝" w:eastAsia="ＭＳ 明朝" w:hAnsi="Times New Roman" w:cs="Times New Roman" w:hint="eastAsia"/>
                <w:color w:val="000000"/>
                <w:kern w:val="0"/>
                <w:szCs w:val="21"/>
              </w:rPr>
              <w:t>践を行っている。</w:t>
            </w:r>
          </w:p>
        </w:tc>
        <w:tc>
          <w:tcPr>
            <w:tcW w:w="4536" w:type="dxa"/>
            <w:vAlign w:val="center"/>
          </w:tcPr>
          <w:p w:rsidR="00D84DFC" w:rsidRDefault="00D84DFC" w:rsidP="00102217">
            <w:pPr>
              <w:rPr>
                <w:rFonts w:hint="eastAsia"/>
              </w:rPr>
            </w:pPr>
            <w:r>
              <w:rPr>
                <w:rFonts w:hint="eastAsia"/>
              </w:rPr>
              <w:t>≪交流・社交性≫</w:t>
            </w:r>
          </w:p>
          <w:p w:rsidR="00F159B4" w:rsidRDefault="00A7427C" w:rsidP="00102217">
            <w:r>
              <w:rPr>
                <w:rFonts w:hint="eastAsia"/>
              </w:rPr>
              <w:t>・</w:t>
            </w:r>
            <w:r w:rsidR="006A25A4" w:rsidRPr="006A25A4">
              <w:rPr>
                <w:rFonts w:hint="eastAsia"/>
              </w:rPr>
              <w:t>他の保</w:t>
            </w:r>
            <w:r w:rsidR="003A1FFD">
              <w:rPr>
                <w:rFonts w:hint="eastAsia"/>
              </w:rPr>
              <w:t xml:space="preserve">護者や地域の方との交流　</w:t>
            </w:r>
          </w:p>
          <w:p w:rsidR="006A25A4" w:rsidRDefault="00A7427C" w:rsidP="00A7427C">
            <w:pPr>
              <w:ind w:left="210" w:hangingChars="100" w:hanging="210"/>
            </w:pPr>
            <w:r>
              <w:rPr>
                <w:rFonts w:hint="eastAsia"/>
              </w:rPr>
              <w:t>・幼小連携の実施</w:t>
            </w:r>
            <w:r w:rsidR="003A1FFD">
              <w:rPr>
                <w:rFonts w:hint="eastAsia"/>
              </w:rPr>
              <w:t>状況、保育所との交流</w:t>
            </w:r>
            <w:r w:rsidR="006A25A4" w:rsidRPr="006A25A4">
              <w:rPr>
                <w:rFonts w:hint="eastAsia"/>
              </w:rPr>
              <w:t>園児の変容を記録</w:t>
            </w:r>
          </w:p>
        </w:tc>
        <w:tc>
          <w:tcPr>
            <w:tcW w:w="3969" w:type="dxa"/>
            <w:vAlign w:val="center"/>
          </w:tcPr>
          <w:p w:rsidR="006A25A4" w:rsidRDefault="006A25A4" w:rsidP="00102217"/>
        </w:tc>
      </w:tr>
      <w:tr w:rsidR="006A25A4" w:rsidTr="00F159B4">
        <w:tc>
          <w:tcPr>
            <w:tcW w:w="553" w:type="dxa"/>
            <w:vMerge/>
            <w:vAlign w:val="center"/>
          </w:tcPr>
          <w:p w:rsidR="006A25A4" w:rsidRDefault="006A25A4" w:rsidP="00102217"/>
        </w:tc>
        <w:tc>
          <w:tcPr>
            <w:tcW w:w="2816" w:type="dxa"/>
            <w:vMerge/>
            <w:vAlign w:val="center"/>
          </w:tcPr>
          <w:p w:rsidR="006A25A4" w:rsidRDefault="006A25A4" w:rsidP="00102217"/>
        </w:tc>
        <w:tc>
          <w:tcPr>
            <w:tcW w:w="5528" w:type="dxa"/>
            <w:vAlign w:val="center"/>
          </w:tcPr>
          <w:p w:rsidR="006A25A4" w:rsidRPr="006A25A4" w:rsidRDefault="006A25A4" w:rsidP="00A7427C">
            <w:pPr>
              <w:pStyle w:val="a3"/>
              <w:numPr>
                <w:ilvl w:val="0"/>
                <w:numId w:val="7"/>
              </w:numPr>
              <w:ind w:leftChars="0" w:left="210" w:hangingChars="100" w:hanging="210"/>
            </w:pPr>
            <w:r w:rsidRPr="006A25A4">
              <w:rPr>
                <w:rFonts w:hint="eastAsia"/>
              </w:rPr>
              <w:t xml:space="preserve"> </w:t>
            </w:r>
            <w:r w:rsidR="003A1FFD">
              <w:rPr>
                <w:rFonts w:hint="eastAsia"/>
              </w:rPr>
              <w:t>友だちと遊びを通したかかわりの中で、共通の目的を見出し、工夫したり、協力したりするなど共同的</w:t>
            </w:r>
            <w:r w:rsidRPr="006A25A4">
              <w:rPr>
                <w:rFonts w:hint="eastAsia"/>
              </w:rPr>
              <w:t>な学びの場の環境構成を工夫する。</w:t>
            </w:r>
          </w:p>
        </w:tc>
        <w:tc>
          <w:tcPr>
            <w:tcW w:w="4111" w:type="dxa"/>
            <w:vAlign w:val="center"/>
          </w:tcPr>
          <w:p w:rsidR="006A25A4" w:rsidRPr="00BC478B" w:rsidRDefault="006A25A4" w:rsidP="00102217">
            <w:pPr>
              <w:overflowPunct w:val="0"/>
              <w:textAlignment w:val="baseline"/>
              <w:rPr>
                <w:rFonts w:ascii="ＭＳ 明朝" w:eastAsia="ＭＳ 明朝" w:hAnsi="Times New Roman" w:cs="Times New Roman"/>
                <w:color w:val="000000"/>
                <w:kern w:val="0"/>
                <w:szCs w:val="21"/>
              </w:rPr>
            </w:pPr>
          </w:p>
        </w:tc>
        <w:tc>
          <w:tcPr>
            <w:tcW w:w="4536" w:type="dxa"/>
            <w:vAlign w:val="center"/>
          </w:tcPr>
          <w:p w:rsidR="006A25A4" w:rsidRDefault="006A25A4" w:rsidP="00102217"/>
        </w:tc>
        <w:tc>
          <w:tcPr>
            <w:tcW w:w="3969" w:type="dxa"/>
            <w:vAlign w:val="center"/>
          </w:tcPr>
          <w:p w:rsidR="006A25A4" w:rsidRDefault="006A25A4" w:rsidP="00102217"/>
        </w:tc>
      </w:tr>
      <w:tr w:rsidR="006A25A4" w:rsidTr="00614D8F">
        <w:trPr>
          <w:trHeight w:val="1615"/>
        </w:trPr>
        <w:tc>
          <w:tcPr>
            <w:tcW w:w="553" w:type="dxa"/>
            <w:vMerge/>
            <w:vAlign w:val="center"/>
          </w:tcPr>
          <w:p w:rsidR="006A25A4" w:rsidRDefault="006A25A4" w:rsidP="00102217"/>
        </w:tc>
        <w:tc>
          <w:tcPr>
            <w:tcW w:w="2816" w:type="dxa"/>
            <w:vMerge w:val="restart"/>
            <w:vAlign w:val="center"/>
          </w:tcPr>
          <w:p w:rsidR="00A7427C" w:rsidRPr="00DE0DCF" w:rsidRDefault="00A7427C" w:rsidP="006A25A4">
            <w:pPr>
              <w:rPr>
                <w:b/>
              </w:rPr>
            </w:pPr>
            <w:r w:rsidRPr="00A7427C">
              <w:rPr>
                <w:rFonts w:hint="eastAsia"/>
                <w:b/>
              </w:rPr>
              <w:t xml:space="preserve"> </w:t>
            </w:r>
            <w:r w:rsidRPr="00DE0DCF">
              <w:rPr>
                <w:rFonts w:hint="eastAsia"/>
                <w:b/>
              </w:rPr>
              <w:t xml:space="preserve"> </w:t>
            </w:r>
            <w:r w:rsidRPr="00DE0DCF">
              <w:rPr>
                <w:rFonts w:hint="eastAsia"/>
                <w:b/>
              </w:rPr>
              <w:t>元気いっぱい</w:t>
            </w:r>
          </w:p>
          <w:p w:rsidR="006A25A4" w:rsidRDefault="003A1FFD" w:rsidP="00595B15">
            <w:pPr>
              <w:ind w:left="210" w:hangingChars="100" w:hanging="210"/>
            </w:pPr>
            <w:r>
              <w:rPr>
                <w:rFonts w:hint="eastAsia"/>
              </w:rPr>
              <w:t>○基本的な生活習慣を身に付けさせ、健康で安全な行動ができる子</w:t>
            </w:r>
            <w:r w:rsidR="006A25A4">
              <w:rPr>
                <w:rFonts w:hint="eastAsia"/>
              </w:rPr>
              <w:t>を育成する。</w:t>
            </w:r>
            <w:r w:rsidR="006A25A4">
              <w:rPr>
                <w:rFonts w:hint="eastAsia"/>
              </w:rPr>
              <w:t>(</w:t>
            </w:r>
            <w:r>
              <w:rPr>
                <w:rFonts w:hint="eastAsia"/>
              </w:rPr>
              <w:t>ねばり強くくまし</w:t>
            </w:r>
            <w:r w:rsidR="006A25A4">
              <w:rPr>
                <w:rFonts w:hint="eastAsia"/>
              </w:rPr>
              <w:t>い子</w:t>
            </w:r>
            <w:r w:rsidR="006A25A4">
              <w:rPr>
                <w:rFonts w:hint="eastAsia"/>
              </w:rPr>
              <w:t>)</w:t>
            </w:r>
          </w:p>
          <w:p w:rsidR="006A25A4" w:rsidRPr="00A7427C" w:rsidRDefault="006A25A4" w:rsidP="006A25A4">
            <w:pPr>
              <w:rPr>
                <w:b/>
              </w:rPr>
            </w:pPr>
            <w:r>
              <w:rPr>
                <w:rFonts w:hint="eastAsia"/>
              </w:rPr>
              <w:t xml:space="preserve">   </w:t>
            </w:r>
          </w:p>
          <w:p w:rsidR="006A25A4" w:rsidRDefault="003A1FFD" w:rsidP="006A25A4">
            <w:r>
              <w:rPr>
                <w:rFonts w:hint="eastAsia"/>
              </w:rPr>
              <w:t>重点目標：遊びや仕事などをや</w:t>
            </w:r>
            <w:r w:rsidR="006A25A4">
              <w:rPr>
                <w:rFonts w:hint="eastAsia"/>
              </w:rPr>
              <w:t>りとげようとする気</w:t>
            </w:r>
            <w:r w:rsidR="006A25A4">
              <w:rPr>
                <w:rFonts w:hint="eastAsia"/>
              </w:rPr>
              <w:t xml:space="preserve">         </w:t>
            </w:r>
            <w:r w:rsidR="006A25A4">
              <w:rPr>
                <w:rFonts w:hint="eastAsia"/>
              </w:rPr>
              <w:t>持ちをもつ</w:t>
            </w:r>
          </w:p>
        </w:tc>
        <w:tc>
          <w:tcPr>
            <w:tcW w:w="5528" w:type="dxa"/>
            <w:vMerge w:val="restart"/>
            <w:vAlign w:val="center"/>
          </w:tcPr>
          <w:p w:rsidR="006A25A4" w:rsidRPr="00A7427C" w:rsidRDefault="006A25A4" w:rsidP="00A7427C">
            <w:pPr>
              <w:pStyle w:val="a3"/>
              <w:numPr>
                <w:ilvl w:val="0"/>
                <w:numId w:val="8"/>
              </w:numPr>
              <w:overflowPunct w:val="0"/>
              <w:ind w:leftChars="0" w:left="210" w:hangingChars="100" w:hanging="210"/>
              <w:textAlignment w:val="baseline"/>
              <w:rPr>
                <w:rFonts w:ascii="ＭＳ 明朝" w:eastAsia="ＭＳ 明朝" w:hAnsi="Times New Roman" w:cs="Times New Roman"/>
                <w:color w:val="000000"/>
                <w:kern w:val="0"/>
                <w:szCs w:val="21"/>
              </w:rPr>
            </w:pPr>
            <w:r w:rsidRPr="00A7427C">
              <w:rPr>
                <w:rFonts w:ascii="Times New Roman" w:eastAsia="ＭＳ 明朝" w:hAnsi="Times New Roman" w:cs="Times New Roman"/>
                <w:color w:val="000000"/>
                <w:kern w:val="0"/>
                <w:szCs w:val="21"/>
              </w:rPr>
              <w:t xml:space="preserve"> </w:t>
            </w:r>
            <w:r w:rsidR="003A1FFD" w:rsidRPr="00A7427C">
              <w:rPr>
                <w:rFonts w:ascii="Times New Roman" w:eastAsia="ＭＳ 明朝" w:hAnsi="Times New Roman" w:cs="ＭＳ 明朝" w:hint="eastAsia"/>
                <w:color w:val="000000"/>
                <w:kern w:val="0"/>
                <w:szCs w:val="21"/>
              </w:rPr>
              <w:t>基本的な生活習慣を身に付けていくために、社会体</w:t>
            </w:r>
            <w:r w:rsidRPr="00A7427C">
              <w:rPr>
                <w:rFonts w:ascii="Times New Roman" w:eastAsia="ＭＳ 明朝" w:hAnsi="Times New Roman" w:cs="ＭＳ 明朝" w:hint="eastAsia"/>
                <w:color w:val="000000"/>
                <w:kern w:val="0"/>
                <w:szCs w:val="21"/>
              </w:rPr>
              <w:t>験、自然体験など様々な活動に取り組み、活動を通して生活に必要な習慣や態度が育まれるような保育実践を展開する。</w:t>
            </w:r>
          </w:p>
          <w:p w:rsidR="006A25A4" w:rsidRPr="00A7427C" w:rsidRDefault="006A25A4" w:rsidP="00A7427C">
            <w:pPr>
              <w:pStyle w:val="a3"/>
              <w:numPr>
                <w:ilvl w:val="0"/>
                <w:numId w:val="8"/>
              </w:numPr>
              <w:overflowPunct w:val="0"/>
              <w:ind w:leftChars="0" w:left="210" w:hangingChars="100" w:hanging="210"/>
              <w:textAlignment w:val="baseline"/>
              <w:rPr>
                <w:rFonts w:ascii="ＭＳ 明朝" w:eastAsia="ＭＳ 明朝" w:hAnsi="Times New Roman" w:cs="Times New Roman"/>
                <w:color w:val="000000"/>
                <w:kern w:val="0"/>
                <w:szCs w:val="21"/>
              </w:rPr>
            </w:pPr>
            <w:r w:rsidRPr="00A7427C">
              <w:rPr>
                <w:rFonts w:ascii="Times New Roman" w:eastAsia="ＭＳ 明朝" w:hAnsi="Times New Roman" w:cs="Times New Roman"/>
                <w:color w:val="000000"/>
                <w:kern w:val="0"/>
                <w:szCs w:val="21"/>
              </w:rPr>
              <w:t xml:space="preserve"> </w:t>
            </w:r>
            <w:r w:rsidRPr="00A7427C">
              <w:rPr>
                <w:rFonts w:ascii="Times New Roman" w:eastAsia="ＭＳ 明朝" w:hAnsi="Times New Roman" w:cs="ＭＳ 明朝" w:hint="eastAsia"/>
                <w:color w:val="000000"/>
                <w:kern w:val="0"/>
                <w:szCs w:val="21"/>
              </w:rPr>
              <w:t>身の回りを清潔にし、衣服の着脱、食事、排せつなど生活に必要な活動を自分でできるよう努める。</w:t>
            </w:r>
          </w:p>
          <w:p w:rsidR="006A25A4" w:rsidRPr="006A25A4" w:rsidRDefault="006A25A4" w:rsidP="00A7427C">
            <w:pPr>
              <w:overflowPunct w:val="0"/>
              <w:ind w:left="210" w:hangingChars="100" w:hanging="210"/>
              <w:textAlignment w:val="baseline"/>
              <w:rPr>
                <w:rFonts w:ascii="ＭＳ 明朝" w:eastAsia="ＭＳ 明朝" w:hAnsi="Times New Roman" w:cs="Times New Roman"/>
                <w:color w:val="000000"/>
                <w:kern w:val="0"/>
                <w:szCs w:val="21"/>
              </w:rPr>
            </w:pPr>
            <w:r w:rsidRPr="006A25A4">
              <w:rPr>
                <w:rFonts w:ascii="Times New Roman" w:eastAsia="ＭＳ 明朝" w:hAnsi="Times New Roman" w:cs="ＭＳ 明朝" w:hint="eastAsia"/>
                <w:color w:val="000000"/>
                <w:kern w:val="0"/>
                <w:szCs w:val="21"/>
              </w:rPr>
              <w:t>③</w:t>
            </w:r>
            <w:r w:rsidRPr="006A25A4">
              <w:rPr>
                <w:rFonts w:ascii="Times New Roman" w:eastAsia="ＭＳ 明朝" w:hAnsi="Times New Roman" w:cs="Times New Roman"/>
                <w:color w:val="000000"/>
                <w:kern w:val="0"/>
                <w:szCs w:val="21"/>
              </w:rPr>
              <w:t xml:space="preserve"> </w:t>
            </w:r>
            <w:r w:rsidR="00DE0DCF">
              <w:rPr>
                <w:rFonts w:ascii="Times New Roman" w:eastAsia="ＭＳ 明朝" w:hAnsi="Times New Roman" w:cs="ＭＳ 明朝" w:hint="eastAsia"/>
                <w:color w:val="000000"/>
                <w:kern w:val="0"/>
                <w:szCs w:val="21"/>
              </w:rPr>
              <w:t>様々な活動に親しみ、楽しく取り組ませ</w:t>
            </w:r>
            <w:r w:rsidRPr="006A25A4">
              <w:rPr>
                <w:rFonts w:ascii="Times New Roman" w:eastAsia="ＭＳ 明朝" w:hAnsi="Times New Roman" w:cs="ＭＳ 明朝" w:hint="eastAsia"/>
                <w:color w:val="000000"/>
                <w:kern w:val="0"/>
                <w:szCs w:val="21"/>
              </w:rPr>
              <w:t>ながら、最後まで頑張る意欲や態度を身に付けさせる。</w:t>
            </w:r>
          </w:p>
          <w:p w:rsidR="006A25A4" w:rsidRPr="00A7427C" w:rsidRDefault="006A25A4" w:rsidP="00A7427C">
            <w:pPr>
              <w:pStyle w:val="a3"/>
              <w:numPr>
                <w:ilvl w:val="0"/>
                <w:numId w:val="8"/>
              </w:numPr>
              <w:overflowPunct w:val="0"/>
              <w:ind w:leftChars="0" w:left="210" w:hangingChars="100" w:hanging="210"/>
              <w:textAlignment w:val="baseline"/>
              <w:rPr>
                <w:rFonts w:ascii="ＭＳ 明朝" w:eastAsia="ＭＳ 明朝" w:hAnsi="Times New Roman" w:cs="Times New Roman"/>
                <w:color w:val="000000"/>
                <w:kern w:val="0"/>
                <w:szCs w:val="21"/>
              </w:rPr>
            </w:pPr>
            <w:r w:rsidRPr="00A7427C">
              <w:rPr>
                <w:rFonts w:ascii="Times New Roman" w:eastAsia="ＭＳ 明朝" w:hAnsi="Times New Roman" w:cs="Times New Roman"/>
                <w:color w:val="000000"/>
                <w:kern w:val="0"/>
                <w:szCs w:val="21"/>
              </w:rPr>
              <w:t xml:space="preserve"> </w:t>
            </w:r>
            <w:r w:rsidR="003A1FFD" w:rsidRPr="00A7427C">
              <w:rPr>
                <w:rFonts w:ascii="Times New Roman" w:eastAsia="ＭＳ 明朝" w:hAnsi="Times New Roman" w:cs="ＭＳ 明朝" w:hint="eastAsia"/>
                <w:color w:val="000000"/>
                <w:kern w:val="0"/>
                <w:szCs w:val="21"/>
              </w:rPr>
              <w:t>先生や友だちと楽しく食べる活動や食育の実践を通</w:t>
            </w:r>
            <w:r w:rsidRPr="00A7427C">
              <w:rPr>
                <w:rFonts w:ascii="Times New Roman" w:eastAsia="ＭＳ 明朝" w:hAnsi="Times New Roman" w:cs="ＭＳ 明朝" w:hint="eastAsia"/>
                <w:color w:val="000000"/>
                <w:kern w:val="0"/>
                <w:szCs w:val="21"/>
              </w:rPr>
              <w:t>して食べることへの興味・関心を高めていく。</w:t>
            </w:r>
          </w:p>
          <w:p w:rsidR="006A25A4" w:rsidRPr="006A25A4" w:rsidRDefault="006A25A4" w:rsidP="006A25A4">
            <w:pPr>
              <w:overflowPunct w:val="0"/>
              <w:textAlignment w:val="baseline"/>
              <w:rPr>
                <w:rFonts w:ascii="ＭＳ 明朝" w:eastAsia="ＭＳ 明朝" w:hAnsi="Times New Roman" w:cs="Times New Roman"/>
                <w:color w:val="000000"/>
                <w:kern w:val="0"/>
                <w:szCs w:val="21"/>
              </w:rPr>
            </w:pPr>
            <w:r w:rsidRPr="006A25A4">
              <w:rPr>
                <w:rFonts w:ascii="Times New Roman" w:eastAsia="ＭＳ 明朝" w:hAnsi="Times New Roman" w:cs="ＭＳ 明朝" w:hint="eastAsia"/>
                <w:color w:val="000000"/>
                <w:kern w:val="0"/>
                <w:szCs w:val="21"/>
              </w:rPr>
              <w:t>⑤</w:t>
            </w:r>
            <w:r w:rsidRPr="006A25A4">
              <w:rPr>
                <w:rFonts w:ascii="Times New Roman" w:eastAsia="ＭＳ 明朝" w:hAnsi="Times New Roman" w:cs="Times New Roman"/>
                <w:color w:val="000000"/>
                <w:kern w:val="0"/>
                <w:szCs w:val="21"/>
              </w:rPr>
              <w:t xml:space="preserve"> </w:t>
            </w:r>
            <w:r w:rsidRPr="006A25A4">
              <w:rPr>
                <w:rFonts w:ascii="Times New Roman" w:eastAsia="ＭＳ 明朝" w:hAnsi="Times New Roman" w:cs="ＭＳ 明朝" w:hint="eastAsia"/>
                <w:color w:val="000000"/>
                <w:kern w:val="0"/>
                <w:szCs w:val="21"/>
              </w:rPr>
              <w:t>健康、安全な必要な習慣態度を身に付ける。</w:t>
            </w:r>
          </w:p>
          <w:p w:rsidR="006A25A4" w:rsidRPr="006A25A4" w:rsidRDefault="006A25A4" w:rsidP="006A25A4">
            <w:r w:rsidRPr="006A25A4">
              <w:rPr>
                <w:rFonts w:ascii="Times New Roman" w:eastAsia="ＭＳ 明朝" w:hAnsi="Times New Roman" w:cs="Times New Roman"/>
                <w:color w:val="000000"/>
                <w:kern w:val="0"/>
                <w:szCs w:val="21"/>
              </w:rPr>
              <w:t xml:space="preserve">   </w:t>
            </w:r>
            <w:r w:rsidRPr="006A25A4">
              <w:rPr>
                <w:rFonts w:ascii="ＭＳ 明朝" w:eastAsia="ＭＳ 明朝" w:hAnsi="ＭＳ 明朝" w:cs="ＭＳ 明朝"/>
                <w:color w:val="000000"/>
                <w:kern w:val="0"/>
                <w:szCs w:val="21"/>
              </w:rPr>
              <w:t>(</w:t>
            </w:r>
            <w:r w:rsidRPr="006A25A4">
              <w:rPr>
                <w:rFonts w:ascii="Times New Roman" w:eastAsia="ＭＳ 明朝" w:hAnsi="Times New Roman" w:cs="ＭＳ 明朝" w:hint="eastAsia"/>
                <w:color w:val="000000"/>
                <w:kern w:val="0"/>
                <w:szCs w:val="21"/>
              </w:rPr>
              <w:t>避難訓練・交通安全教室、安全な遊び方</w:t>
            </w:r>
            <w:r w:rsidRPr="006A25A4">
              <w:rPr>
                <w:rFonts w:ascii="ＭＳ 明朝" w:eastAsia="ＭＳ 明朝" w:hAnsi="ＭＳ 明朝" w:cs="ＭＳ 明朝"/>
                <w:color w:val="000000"/>
                <w:kern w:val="0"/>
                <w:szCs w:val="21"/>
              </w:rPr>
              <w:t>)</w:t>
            </w:r>
          </w:p>
        </w:tc>
        <w:tc>
          <w:tcPr>
            <w:tcW w:w="4111" w:type="dxa"/>
            <w:vAlign w:val="center"/>
          </w:tcPr>
          <w:p w:rsidR="006A25A4" w:rsidRPr="006A25A4" w:rsidRDefault="006A25A4" w:rsidP="00DE0DCF">
            <w:pPr>
              <w:overflowPunct w:val="0"/>
              <w:ind w:left="210" w:hangingChars="100" w:hanging="210"/>
              <w:textAlignment w:val="baseline"/>
              <w:rPr>
                <w:rFonts w:ascii="ＭＳ 明朝" w:eastAsia="ＭＳ 明朝" w:hAnsi="Times New Roman" w:cs="Times New Roman"/>
                <w:color w:val="000000"/>
                <w:kern w:val="0"/>
                <w:szCs w:val="21"/>
              </w:rPr>
            </w:pPr>
            <w:r w:rsidRPr="006A25A4">
              <w:rPr>
                <w:rFonts w:ascii="ＭＳ 明朝" w:eastAsia="ＭＳ 明朝" w:hAnsi="Times New Roman" w:cs="Times New Roman" w:hint="eastAsia"/>
                <w:color w:val="000000"/>
                <w:kern w:val="0"/>
                <w:szCs w:val="21"/>
              </w:rPr>
              <w:t>・基本的な生活習慣を身に付けさせるため幼稚園　生活の場で繰り返し指導をしている。</w:t>
            </w:r>
          </w:p>
          <w:p w:rsidR="006A25A4" w:rsidRPr="00BC478B" w:rsidRDefault="003A1FFD" w:rsidP="00DE0DCF">
            <w:pPr>
              <w:overflowPunct w:val="0"/>
              <w:ind w:left="210" w:hangingChars="100" w:hanging="210"/>
              <w:textAlignment w:val="baseline"/>
              <w:rPr>
                <w:rFonts w:ascii="ＭＳ 明朝" w:eastAsia="ＭＳ 明朝" w:hAnsi="Times New Roman" w:cs="Times New Roman"/>
                <w:color w:val="000000"/>
                <w:kern w:val="0"/>
                <w:szCs w:val="21"/>
              </w:rPr>
            </w:pPr>
            <w:r>
              <w:rPr>
                <w:rFonts w:ascii="ＭＳ 明朝" w:eastAsia="ＭＳ 明朝" w:hAnsi="Times New Roman" w:cs="Times New Roman" w:hint="eastAsia"/>
                <w:color w:val="000000"/>
                <w:kern w:val="0"/>
                <w:szCs w:val="21"/>
              </w:rPr>
              <w:t>・ねばり強さ、がまんする心が育つよう支援を行</w:t>
            </w:r>
            <w:r w:rsidR="006A25A4" w:rsidRPr="006A25A4">
              <w:rPr>
                <w:rFonts w:ascii="ＭＳ 明朝" w:eastAsia="ＭＳ 明朝" w:hAnsi="Times New Roman" w:cs="Times New Roman" w:hint="eastAsia"/>
                <w:color w:val="000000"/>
                <w:kern w:val="0"/>
                <w:szCs w:val="21"/>
              </w:rPr>
              <w:t>っている。</w:t>
            </w:r>
          </w:p>
        </w:tc>
        <w:tc>
          <w:tcPr>
            <w:tcW w:w="4536" w:type="dxa"/>
            <w:vAlign w:val="center"/>
          </w:tcPr>
          <w:p w:rsidR="00DE0DCF" w:rsidRDefault="00DE0DCF" w:rsidP="00A7427C">
            <w:pPr>
              <w:ind w:left="210" w:hangingChars="100" w:hanging="210"/>
            </w:pPr>
            <w:r>
              <w:rPr>
                <w:rFonts w:hint="eastAsia"/>
              </w:rPr>
              <w:t>≪基本的な生活習慣の確立≫</w:t>
            </w:r>
          </w:p>
          <w:p w:rsidR="00F159B4" w:rsidRDefault="00A7427C" w:rsidP="00A7427C">
            <w:pPr>
              <w:ind w:left="210" w:hangingChars="100" w:hanging="210"/>
            </w:pPr>
            <w:r>
              <w:rPr>
                <w:rFonts w:hint="eastAsia"/>
              </w:rPr>
              <w:t>・</w:t>
            </w:r>
            <w:r w:rsidR="006A25A4">
              <w:rPr>
                <w:rFonts w:hint="eastAsia"/>
              </w:rPr>
              <w:t>あいさつ、歯みがき、準備・片づけ、衣服の</w:t>
            </w:r>
            <w:r w:rsidR="00614D8F">
              <w:rPr>
                <w:rFonts w:hint="eastAsia"/>
              </w:rPr>
              <w:t>脱衣、などが身についているか。</w:t>
            </w:r>
          </w:p>
          <w:p w:rsidR="006A25A4" w:rsidRDefault="00DE0DCF" w:rsidP="006A25A4">
            <w:r>
              <w:rPr>
                <w:rFonts w:hint="eastAsia"/>
              </w:rPr>
              <w:t>≪粘り強さ・我慢する心≫</w:t>
            </w:r>
          </w:p>
          <w:p w:rsidR="006A25A4" w:rsidRDefault="00A7427C" w:rsidP="00DE0DCF">
            <w:r>
              <w:rPr>
                <w:rFonts w:hint="eastAsia"/>
              </w:rPr>
              <w:t>・</w:t>
            </w:r>
            <w:r w:rsidR="00614D8F">
              <w:rPr>
                <w:rFonts w:hint="eastAsia"/>
              </w:rPr>
              <w:t>物事を最後までやりとげようとしているか。</w:t>
            </w:r>
          </w:p>
        </w:tc>
        <w:tc>
          <w:tcPr>
            <w:tcW w:w="3969" w:type="dxa"/>
            <w:vAlign w:val="center"/>
          </w:tcPr>
          <w:p w:rsidR="006A25A4" w:rsidRDefault="00DE0DCF" w:rsidP="00DE0DCF">
            <w:pPr>
              <w:ind w:left="210" w:hangingChars="100" w:hanging="210"/>
            </w:pPr>
            <w:r>
              <w:rPr>
                <w:rFonts w:hint="eastAsia"/>
              </w:rPr>
              <w:t>・幼稚園は、あいさつ、歯みがきの習慣準備、片付けなど子ども達に基本的な生活</w:t>
            </w:r>
            <w:r w:rsidR="006A25A4">
              <w:rPr>
                <w:rFonts w:hint="eastAsia"/>
              </w:rPr>
              <w:t>習慣を身に付けさせる指導をしている。</w:t>
            </w:r>
          </w:p>
          <w:p w:rsidR="006A25A4" w:rsidRDefault="006A25A4" w:rsidP="00595B15">
            <w:pPr>
              <w:ind w:left="210" w:hangingChars="100" w:hanging="210"/>
            </w:pPr>
            <w:r>
              <w:rPr>
                <w:rFonts w:hint="eastAsia"/>
              </w:rPr>
              <w:t>・子どもは元気よくあいさつを</w:t>
            </w:r>
            <w:r w:rsidR="00595B15">
              <w:rPr>
                <w:rFonts w:hint="eastAsia"/>
              </w:rPr>
              <w:t>する</w:t>
            </w:r>
            <w:r>
              <w:rPr>
                <w:rFonts w:hint="eastAsia"/>
              </w:rPr>
              <w:t>。</w:t>
            </w:r>
          </w:p>
        </w:tc>
      </w:tr>
      <w:tr w:rsidR="006A25A4" w:rsidTr="00595B15">
        <w:trPr>
          <w:trHeight w:val="1241"/>
        </w:trPr>
        <w:tc>
          <w:tcPr>
            <w:tcW w:w="553" w:type="dxa"/>
            <w:vMerge/>
            <w:vAlign w:val="center"/>
          </w:tcPr>
          <w:p w:rsidR="006A25A4" w:rsidRDefault="006A25A4" w:rsidP="00102217"/>
        </w:tc>
        <w:tc>
          <w:tcPr>
            <w:tcW w:w="2816" w:type="dxa"/>
            <w:vMerge/>
            <w:vAlign w:val="center"/>
          </w:tcPr>
          <w:p w:rsidR="006A25A4" w:rsidRDefault="006A25A4" w:rsidP="006A25A4"/>
        </w:tc>
        <w:tc>
          <w:tcPr>
            <w:tcW w:w="5528" w:type="dxa"/>
            <w:vMerge/>
            <w:vAlign w:val="center"/>
          </w:tcPr>
          <w:p w:rsidR="006A25A4" w:rsidRPr="006A25A4" w:rsidRDefault="006A25A4" w:rsidP="006A25A4">
            <w:pPr>
              <w:overflowPunct w:val="0"/>
              <w:textAlignment w:val="baseline"/>
              <w:rPr>
                <w:rFonts w:ascii="Times New Roman" w:eastAsia="ＭＳ 明朝" w:hAnsi="Times New Roman" w:cs="ＭＳ 明朝"/>
                <w:color w:val="000000"/>
                <w:kern w:val="0"/>
                <w:szCs w:val="21"/>
              </w:rPr>
            </w:pPr>
          </w:p>
        </w:tc>
        <w:tc>
          <w:tcPr>
            <w:tcW w:w="4111" w:type="dxa"/>
            <w:vAlign w:val="center"/>
          </w:tcPr>
          <w:p w:rsidR="006A25A4" w:rsidRPr="006A25A4" w:rsidRDefault="006A25A4" w:rsidP="00DE0DCF">
            <w:pPr>
              <w:overflowPunct w:val="0"/>
              <w:ind w:left="210" w:hangingChars="100" w:hanging="210"/>
              <w:textAlignment w:val="baseline"/>
              <w:rPr>
                <w:rFonts w:ascii="ＭＳ 明朝" w:eastAsia="ＭＳ 明朝" w:hAnsi="Times New Roman" w:cs="Times New Roman"/>
                <w:color w:val="000000"/>
                <w:kern w:val="0"/>
                <w:szCs w:val="21"/>
              </w:rPr>
            </w:pPr>
            <w:r w:rsidRPr="006A25A4">
              <w:rPr>
                <w:rFonts w:ascii="ＭＳ 明朝" w:eastAsia="ＭＳ 明朝" w:hAnsi="Times New Roman" w:cs="Times New Roman" w:hint="eastAsia"/>
                <w:color w:val="000000"/>
                <w:kern w:val="0"/>
                <w:szCs w:val="21"/>
              </w:rPr>
              <w:t>・日常の健康観察や食事のマ</w:t>
            </w:r>
            <w:r w:rsidR="00DE0DCF">
              <w:rPr>
                <w:rFonts w:ascii="ＭＳ 明朝" w:eastAsia="ＭＳ 明朝" w:hAnsi="Times New Roman" w:cs="Times New Roman" w:hint="eastAsia"/>
                <w:color w:val="000000"/>
                <w:kern w:val="0"/>
                <w:szCs w:val="21"/>
              </w:rPr>
              <w:t>ナーや大切さなど、</w:t>
            </w:r>
            <w:r w:rsidR="003A1FFD">
              <w:rPr>
                <w:rFonts w:ascii="ＭＳ 明朝" w:eastAsia="ＭＳ 明朝" w:hAnsi="Times New Roman" w:cs="Times New Roman" w:hint="eastAsia"/>
                <w:color w:val="000000"/>
                <w:kern w:val="0"/>
                <w:szCs w:val="21"/>
              </w:rPr>
              <w:t>子どもの健康に配慮した取り組みを実践してい</w:t>
            </w:r>
            <w:r w:rsidRPr="006A25A4">
              <w:rPr>
                <w:rFonts w:ascii="ＭＳ 明朝" w:eastAsia="ＭＳ 明朝" w:hAnsi="Times New Roman" w:cs="Times New Roman" w:hint="eastAsia"/>
                <w:color w:val="000000"/>
                <w:kern w:val="0"/>
                <w:szCs w:val="21"/>
              </w:rPr>
              <w:t>る。</w:t>
            </w:r>
          </w:p>
        </w:tc>
        <w:tc>
          <w:tcPr>
            <w:tcW w:w="4536" w:type="dxa"/>
            <w:vAlign w:val="center"/>
          </w:tcPr>
          <w:p w:rsidR="00DE0DCF" w:rsidRDefault="00DE0DCF" w:rsidP="006A25A4">
            <w:r>
              <w:rPr>
                <w:rFonts w:hint="eastAsia"/>
              </w:rPr>
              <w:t>≪健康状況≫</w:t>
            </w:r>
          </w:p>
          <w:p w:rsidR="006A25A4" w:rsidRDefault="00DE0DCF" w:rsidP="006A25A4">
            <w:r>
              <w:rPr>
                <w:rFonts w:hint="eastAsia"/>
              </w:rPr>
              <w:t>・</w:t>
            </w:r>
            <w:r w:rsidR="006A25A4">
              <w:rPr>
                <w:rFonts w:hint="eastAsia"/>
              </w:rPr>
              <w:t>健康状態の把握、遊びを通した健康づくり野菜の栽培～食する活動</w:t>
            </w:r>
            <w:r>
              <w:rPr>
                <w:rFonts w:hint="eastAsia"/>
              </w:rPr>
              <w:t>までの過程を観察。</w:t>
            </w:r>
            <w:r w:rsidR="006A25A4">
              <w:rPr>
                <w:rFonts w:hint="eastAsia"/>
              </w:rPr>
              <w:t xml:space="preserve">   </w:t>
            </w:r>
          </w:p>
          <w:p w:rsidR="006A25A4" w:rsidRDefault="00DE0DCF" w:rsidP="00595B15">
            <w:r>
              <w:rPr>
                <w:rFonts w:hint="eastAsia"/>
              </w:rPr>
              <w:t>・</w:t>
            </w:r>
            <w:r w:rsidR="006A25A4">
              <w:rPr>
                <w:rFonts w:hint="eastAsia"/>
              </w:rPr>
              <w:t>園児の健康状態、食事の様子観察</w:t>
            </w:r>
          </w:p>
        </w:tc>
        <w:tc>
          <w:tcPr>
            <w:tcW w:w="3969" w:type="dxa"/>
            <w:vAlign w:val="center"/>
          </w:tcPr>
          <w:p w:rsidR="003A1FFD" w:rsidRDefault="003A1FFD" w:rsidP="00DE0DCF">
            <w:pPr>
              <w:ind w:left="210" w:hangingChars="100" w:hanging="210"/>
            </w:pPr>
            <w:r>
              <w:rPr>
                <w:rFonts w:hint="eastAsia"/>
              </w:rPr>
              <w:t>・園は、子ども達の健康状況を把握し、健康に配慮した取り組みを行</w:t>
            </w:r>
            <w:r w:rsidR="00595B15">
              <w:rPr>
                <w:rFonts w:hint="eastAsia"/>
              </w:rPr>
              <w:t>う</w:t>
            </w:r>
            <w:r>
              <w:rPr>
                <w:rFonts w:hint="eastAsia"/>
              </w:rPr>
              <w:t>。</w:t>
            </w:r>
          </w:p>
          <w:p w:rsidR="006A25A4" w:rsidRDefault="003A1FFD" w:rsidP="00DE0DCF">
            <w:pPr>
              <w:ind w:left="210" w:hangingChars="100" w:hanging="210"/>
            </w:pPr>
            <w:r>
              <w:rPr>
                <w:rFonts w:hint="eastAsia"/>
              </w:rPr>
              <w:t>・子どもは基本的な生活習慣が身についている</w:t>
            </w:r>
            <w:r>
              <w:rPr>
                <w:rFonts w:hint="eastAsia"/>
              </w:rPr>
              <w:t>(</w:t>
            </w:r>
            <w:r>
              <w:rPr>
                <w:rFonts w:hint="eastAsia"/>
              </w:rPr>
              <w:t>早寝・早起き・朝ご飯等</w:t>
            </w:r>
            <w:r>
              <w:rPr>
                <w:rFonts w:hint="eastAsia"/>
              </w:rPr>
              <w:t>)</w:t>
            </w:r>
          </w:p>
        </w:tc>
      </w:tr>
      <w:tr w:rsidR="006A25A4" w:rsidTr="00614D8F">
        <w:trPr>
          <w:trHeight w:val="1200"/>
        </w:trPr>
        <w:tc>
          <w:tcPr>
            <w:tcW w:w="553" w:type="dxa"/>
            <w:vMerge/>
            <w:vAlign w:val="center"/>
          </w:tcPr>
          <w:p w:rsidR="006A25A4" w:rsidRDefault="006A25A4" w:rsidP="00102217"/>
        </w:tc>
        <w:tc>
          <w:tcPr>
            <w:tcW w:w="2816" w:type="dxa"/>
            <w:vMerge/>
            <w:vAlign w:val="center"/>
          </w:tcPr>
          <w:p w:rsidR="006A25A4" w:rsidRDefault="006A25A4" w:rsidP="006A25A4"/>
        </w:tc>
        <w:tc>
          <w:tcPr>
            <w:tcW w:w="5528" w:type="dxa"/>
            <w:vMerge/>
            <w:vAlign w:val="center"/>
          </w:tcPr>
          <w:p w:rsidR="006A25A4" w:rsidRPr="006A25A4" w:rsidRDefault="006A25A4" w:rsidP="006A25A4">
            <w:pPr>
              <w:overflowPunct w:val="0"/>
              <w:textAlignment w:val="baseline"/>
              <w:rPr>
                <w:rFonts w:ascii="Times New Roman" w:eastAsia="ＭＳ 明朝" w:hAnsi="Times New Roman" w:cs="ＭＳ 明朝"/>
                <w:color w:val="000000"/>
                <w:kern w:val="0"/>
                <w:szCs w:val="21"/>
              </w:rPr>
            </w:pPr>
          </w:p>
        </w:tc>
        <w:tc>
          <w:tcPr>
            <w:tcW w:w="4111" w:type="dxa"/>
            <w:vAlign w:val="center"/>
          </w:tcPr>
          <w:p w:rsidR="006A25A4" w:rsidRPr="003A1FFD" w:rsidRDefault="003A1FFD" w:rsidP="00DE0DCF">
            <w:pPr>
              <w:overflowPunct w:val="0"/>
              <w:ind w:left="210" w:hangingChars="100" w:hanging="210"/>
              <w:textAlignment w:val="baseline"/>
              <w:rPr>
                <w:rFonts w:ascii="ＭＳ 明朝" w:eastAsia="ＭＳ 明朝" w:hAnsi="Times New Roman" w:cs="Times New Roman"/>
                <w:color w:val="000000"/>
                <w:kern w:val="0"/>
                <w:szCs w:val="21"/>
              </w:rPr>
            </w:pPr>
            <w:r>
              <w:rPr>
                <w:rFonts w:ascii="ＭＳ 明朝" w:eastAsia="ＭＳ 明朝" w:hAnsi="Times New Roman" w:cs="Times New Roman" w:hint="eastAsia"/>
                <w:color w:val="000000"/>
                <w:kern w:val="0"/>
                <w:szCs w:val="21"/>
              </w:rPr>
              <w:t>・危険な場所、遊び方、避難の時の行動の仕方な</w:t>
            </w:r>
            <w:r w:rsidR="006A25A4" w:rsidRPr="006A25A4">
              <w:rPr>
                <w:rFonts w:ascii="ＭＳ 明朝" w:eastAsia="ＭＳ 明朝" w:hAnsi="Times New Roman" w:cs="Times New Roman" w:hint="eastAsia"/>
                <w:color w:val="000000"/>
                <w:kern w:val="0"/>
                <w:szCs w:val="21"/>
              </w:rPr>
              <w:t>ど安全に気をつけるよう指導している。</w:t>
            </w:r>
          </w:p>
        </w:tc>
        <w:tc>
          <w:tcPr>
            <w:tcW w:w="4536" w:type="dxa"/>
            <w:vAlign w:val="center"/>
          </w:tcPr>
          <w:p w:rsidR="00DE0DCF" w:rsidRDefault="00DE0DCF" w:rsidP="006A25A4">
            <w:r>
              <w:rPr>
                <w:rFonts w:hint="eastAsia"/>
              </w:rPr>
              <w:t>≪安全管理≫</w:t>
            </w:r>
          </w:p>
          <w:p w:rsidR="006A25A4" w:rsidRDefault="00A7427C" w:rsidP="006A25A4">
            <w:r>
              <w:rPr>
                <w:rFonts w:hint="eastAsia"/>
              </w:rPr>
              <w:t>・</w:t>
            </w:r>
            <w:r w:rsidR="00DE0DCF">
              <w:rPr>
                <w:rFonts w:hint="eastAsia"/>
              </w:rPr>
              <w:t>避難訓練や</w:t>
            </w:r>
            <w:r w:rsidR="006A25A4">
              <w:rPr>
                <w:rFonts w:hint="eastAsia"/>
              </w:rPr>
              <w:t>交通安全教室の実施状況</w:t>
            </w:r>
          </w:p>
          <w:p w:rsidR="006A25A4" w:rsidRDefault="006A25A4" w:rsidP="006A25A4">
            <w:r>
              <w:rPr>
                <w:rFonts w:hint="eastAsia"/>
              </w:rPr>
              <w:t>安全遊び方の指導安全に気をつけて行動できているか</w:t>
            </w:r>
          </w:p>
        </w:tc>
        <w:tc>
          <w:tcPr>
            <w:tcW w:w="3969" w:type="dxa"/>
            <w:vAlign w:val="center"/>
          </w:tcPr>
          <w:p w:rsidR="006A25A4" w:rsidRDefault="003A1FFD" w:rsidP="00DE0DCF">
            <w:pPr>
              <w:ind w:left="210" w:hangingChars="100" w:hanging="210"/>
            </w:pPr>
            <w:r w:rsidRPr="003A1FFD">
              <w:rPr>
                <w:rFonts w:hint="eastAsia"/>
              </w:rPr>
              <w:t>・幼稚</w:t>
            </w:r>
            <w:r>
              <w:rPr>
                <w:rFonts w:hint="eastAsia"/>
              </w:rPr>
              <w:t>園では、子ども達の安全面に配慮し</w:t>
            </w:r>
            <w:r w:rsidRPr="003A1FFD">
              <w:rPr>
                <w:rFonts w:hint="eastAsia"/>
              </w:rPr>
              <w:t>ている。</w:t>
            </w:r>
          </w:p>
        </w:tc>
      </w:tr>
      <w:tr w:rsidR="003A1FFD" w:rsidTr="00614D8F">
        <w:trPr>
          <w:trHeight w:val="850"/>
        </w:trPr>
        <w:tc>
          <w:tcPr>
            <w:tcW w:w="553" w:type="dxa"/>
            <w:vMerge w:val="restart"/>
            <w:textDirection w:val="tbRlV"/>
            <w:vAlign w:val="center"/>
          </w:tcPr>
          <w:p w:rsidR="006A25A4" w:rsidRDefault="00F159B4" w:rsidP="00F159B4">
            <w:pPr>
              <w:ind w:left="113" w:right="113"/>
              <w:jc w:val="center"/>
            </w:pPr>
            <w:r>
              <w:rPr>
                <w:rFonts w:hint="eastAsia"/>
              </w:rPr>
              <w:t>研究・研修</w:t>
            </w:r>
          </w:p>
        </w:tc>
        <w:tc>
          <w:tcPr>
            <w:tcW w:w="2816" w:type="dxa"/>
            <w:vMerge w:val="restart"/>
            <w:vAlign w:val="center"/>
          </w:tcPr>
          <w:p w:rsidR="003A1FFD" w:rsidRDefault="003A1FFD" w:rsidP="00DE0DCF">
            <w:pPr>
              <w:ind w:left="210" w:hangingChars="100" w:hanging="210"/>
            </w:pPr>
            <w:r>
              <w:rPr>
                <w:rFonts w:hint="eastAsia"/>
              </w:rPr>
              <w:t>○園内外における職員研修の充実を　図る。</w:t>
            </w:r>
          </w:p>
          <w:p w:rsidR="006A25A4" w:rsidRDefault="003A1FFD" w:rsidP="00DE0DCF">
            <w:pPr>
              <w:ind w:left="210" w:hangingChars="100" w:hanging="210"/>
            </w:pPr>
            <w:r>
              <w:rPr>
                <w:rFonts w:hint="eastAsia"/>
              </w:rPr>
              <w:t>○使命感に燃え、成長する教師を目指す。（目指す教師像）</w:t>
            </w:r>
          </w:p>
        </w:tc>
        <w:tc>
          <w:tcPr>
            <w:tcW w:w="5528" w:type="dxa"/>
            <w:vMerge w:val="restart"/>
            <w:vAlign w:val="center"/>
          </w:tcPr>
          <w:p w:rsidR="003A1FFD" w:rsidRDefault="003A1FFD" w:rsidP="00DE0DCF">
            <w:pPr>
              <w:ind w:left="210" w:hangingChars="100" w:hanging="210"/>
            </w:pPr>
            <w:r>
              <w:rPr>
                <w:rFonts w:hint="eastAsia"/>
              </w:rPr>
              <w:t>①</w:t>
            </w:r>
            <w:r>
              <w:rPr>
                <w:rFonts w:hint="eastAsia"/>
              </w:rPr>
              <w:t xml:space="preserve"> </w:t>
            </w:r>
            <w:r>
              <w:rPr>
                <w:rFonts w:hint="eastAsia"/>
              </w:rPr>
              <w:t>テーマを設定し、全職員で課題解決のための校内研修を実践する。</w:t>
            </w:r>
          </w:p>
          <w:p w:rsidR="003A1FFD" w:rsidRDefault="003A1FFD" w:rsidP="00DE0DCF">
            <w:pPr>
              <w:pStyle w:val="a3"/>
              <w:numPr>
                <w:ilvl w:val="0"/>
                <w:numId w:val="5"/>
              </w:numPr>
              <w:ind w:leftChars="0"/>
            </w:pPr>
            <w:r>
              <w:rPr>
                <w:rFonts w:hint="eastAsia"/>
              </w:rPr>
              <w:t xml:space="preserve"> </w:t>
            </w:r>
            <w:r>
              <w:rPr>
                <w:rFonts w:hint="eastAsia"/>
              </w:rPr>
              <w:t>研究のあしあとを全職員で報告書にまとめる。</w:t>
            </w:r>
          </w:p>
          <w:p w:rsidR="006A25A4" w:rsidRPr="00BC478B" w:rsidRDefault="003A1FFD" w:rsidP="00DE0DCF">
            <w:pPr>
              <w:ind w:left="210" w:hangingChars="100" w:hanging="210"/>
            </w:pPr>
            <w:r>
              <w:rPr>
                <w:rFonts w:hint="eastAsia"/>
              </w:rPr>
              <w:t>③</w:t>
            </w:r>
            <w:r>
              <w:rPr>
                <w:rFonts w:hint="eastAsia"/>
              </w:rPr>
              <w:t xml:space="preserve"> </w:t>
            </w:r>
            <w:r>
              <w:rPr>
                <w:rFonts w:hint="eastAsia"/>
              </w:rPr>
              <w:t>自己の成長のため、教材研究や各種研修会に積極的に参加する。</w:t>
            </w:r>
          </w:p>
        </w:tc>
        <w:tc>
          <w:tcPr>
            <w:tcW w:w="4111" w:type="dxa"/>
            <w:vAlign w:val="center"/>
          </w:tcPr>
          <w:p w:rsidR="006A25A4" w:rsidRPr="00BC478B" w:rsidRDefault="00DE0DCF" w:rsidP="00DE0DCF">
            <w:pPr>
              <w:ind w:left="210" w:hangingChars="100" w:hanging="210"/>
            </w:pPr>
            <w:r>
              <w:rPr>
                <w:rFonts w:hint="eastAsia"/>
              </w:rPr>
              <w:t>・園内外の研修に積極的に参加して、資質向上、</w:t>
            </w:r>
            <w:r w:rsidR="003A1FFD" w:rsidRPr="003A1FFD">
              <w:rPr>
                <w:rFonts w:hint="eastAsia"/>
              </w:rPr>
              <w:t>自己研鑽に努めている。</w:t>
            </w:r>
          </w:p>
        </w:tc>
        <w:tc>
          <w:tcPr>
            <w:tcW w:w="4536" w:type="dxa"/>
            <w:vAlign w:val="center"/>
          </w:tcPr>
          <w:p w:rsidR="00DE0DCF" w:rsidRDefault="00DE0DCF" w:rsidP="003A1FFD">
            <w:r>
              <w:rPr>
                <w:rFonts w:hint="eastAsia"/>
              </w:rPr>
              <w:t>≪主体的な研究・研修への参加≫</w:t>
            </w:r>
          </w:p>
          <w:p w:rsidR="003A1FFD" w:rsidRDefault="00DE0DCF" w:rsidP="003A1FFD">
            <w:r>
              <w:rPr>
                <w:rFonts w:hint="eastAsia"/>
              </w:rPr>
              <w:t>・園内研修の実施状況・</w:t>
            </w:r>
            <w:r w:rsidR="003A1FFD">
              <w:rPr>
                <w:rFonts w:hint="eastAsia"/>
              </w:rPr>
              <w:t>報告書の作成教材研究</w:t>
            </w:r>
          </w:p>
          <w:p w:rsidR="006A25A4" w:rsidRDefault="00DE0DCF" w:rsidP="003A1FFD">
            <w:r>
              <w:rPr>
                <w:rFonts w:hint="eastAsia"/>
              </w:rPr>
              <w:t>・</w:t>
            </w:r>
            <w:r w:rsidR="003A1FFD">
              <w:rPr>
                <w:rFonts w:hint="eastAsia"/>
              </w:rPr>
              <w:t>各種研修会への参加状況</w:t>
            </w:r>
          </w:p>
        </w:tc>
        <w:tc>
          <w:tcPr>
            <w:tcW w:w="3969" w:type="dxa"/>
            <w:vAlign w:val="center"/>
          </w:tcPr>
          <w:p w:rsidR="006A25A4" w:rsidRDefault="006A25A4" w:rsidP="00102217"/>
        </w:tc>
      </w:tr>
      <w:tr w:rsidR="00F159B4" w:rsidTr="00614D8F">
        <w:trPr>
          <w:trHeight w:val="1120"/>
        </w:trPr>
        <w:tc>
          <w:tcPr>
            <w:tcW w:w="553" w:type="dxa"/>
            <w:vMerge/>
            <w:vAlign w:val="center"/>
          </w:tcPr>
          <w:p w:rsidR="00F159B4" w:rsidRDefault="00F159B4" w:rsidP="00102217"/>
        </w:tc>
        <w:tc>
          <w:tcPr>
            <w:tcW w:w="2816" w:type="dxa"/>
            <w:vMerge/>
            <w:vAlign w:val="center"/>
          </w:tcPr>
          <w:p w:rsidR="00F159B4" w:rsidRDefault="00F159B4" w:rsidP="00102217"/>
        </w:tc>
        <w:tc>
          <w:tcPr>
            <w:tcW w:w="5528" w:type="dxa"/>
            <w:vMerge/>
            <w:vAlign w:val="center"/>
          </w:tcPr>
          <w:p w:rsidR="00F159B4" w:rsidRDefault="00F159B4" w:rsidP="00102217"/>
        </w:tc>
        <w:tc>
          <w:tcPr>
            <w:tcW w:w="4111" w:type="dxa"/>
            <w:vAlign w:val="center"/>
          </w:tcPr>
          <w:p w:rsidR="00F159B4" w:rsidRPr="00BC478B" w:rsidRDefault="00F159B4" w:rsidP="00DE0DCF">
            <w:pPr>
              <w:ind w:left="210" w:hangingChars="100" w:hanging="210"/>
            </w:pPr>
            <w:r>
              <w:rPr>
                <w:rFonts w:hint="eastAsia"/>
              </w:rPr>
              <w:t>・子どもの心情を理解し、一人一人に応じた教師</w:t>
            </w:r>
            <w:r w:rsidRPr="003A1FFD">
              <w:rPr>
                <w:rFonts w:hint="eastAsia"/>
              </w:rPr>
              <w:t>の指導や援助は適切であった。</w:t>
            </w:r>
          </w:p>
        </w:tc>
        <w:tc>
          <w:tcPr>
            <w:tcW w:w="4536" w:type="dxa"/>
            <w:vAlign w:val="center"/>
          </w:tcPr>
          <w:p w:rsidR="00F159B4" w:rsidRDefault="00DE0DCF" w:rsidP="003A1FFD">
            <w:r>
              <w:rPr>
                <w:rFonts w:hint="eastAsia"/>
              </w:rPr>
              <w:t>≪</w:t>
            </w:r>
            <w:r w:rsidR="00F159B4">
              <w:rPr>
                <w:rFonts w:hint="eastAsia"/>
              </w:rPr>
              <w:t>幼児理解幼児個々の実態の把握と対応</w:t>
            </w:r>
            <w:r>
              <w:rPr>
                <w:rFonts w:hint="eastAsia"/>
              </w:rPr>
              <w:t>≫</w:t>
            </w:r>
            <w:r w:rsidR="00F159B4">
              <w:rPr>
                <w:rFonts w:hint="eastAsia"/>
              </w:rPr>
              <w:t xml:space="preserve">　</w:t>
            </w:r>
          </w:p>
          <w:p w:rsidR="00F159B4" w:rsidRDefault="00DE0DCF" w:rsidP="003A1FFD">
            <w:r>
              <w:rPr>
                <w:rFonts w:hint="eastAsia"/>
              </w:rPr>
              <w:t>・</w:t>
            </w:r>
            <w:r w:rsidR="00F159B4">
              <w:rPr>
                <w:rFonts w:hint="eastAsia"/>
              </w:rPr>
              <w:t xml:space="preserve">子どもの声に耳を傾ける　</w:t>
            </w:r>
          </w:p>
          <w:p w:rsidR="00F159B4" w:rsidRDefault="00DE0DCF" w:rsidP="003A1FFD">
            <w:r>
              <w:rPr>
                <w:rFonts w:hint="eastAsia"/>
              </w:rPr>
              <w:t>・</w:t>
            </w:r>
            <w:r w:rsidR="00F159B4">
              <w:rPr>
                <w:rFonts w:hint="eastAsia"/>
              </w:rPr>
              <w:t>適切な対応</w:t>
            </w:r>
          </w:p>
          <w:p w:rsidR="00F159B4" w:rsidRDefault="00DE0DCF" w:rsidP="003A1FFD">
            <w:r>
              <w:rPr>
                <w:rFonts w:hint="eastAsia"/>
              </w:rPr>
              <w:t>・</w:t>
            </w:r>
            <w:r w:rsidR="00F159B4">
              <w:rPr>
                <w:rFonts w:hint="eastAsia"/>
              </w:rPr>
              <w:t>園にくるのが楽しいで評価</w:t>
            </w:r>
          </w:p>
        </w:tc>
        <w:tc>
          <w:tcPr>
            <w:tcW w:w="3969" w:type="dxa"/>
            <w:vAlign w:val="center"/>
          </w:tcPr>
          <w:p w:rsidR="00F159B4" w:rsidRDefault="00F159B4" w:rsidP="00DE0DCF">
            <w:pPr>
              <w:ind w:left="210" w:hangingChars="100" w:hanging="210"/>
            </w:pPr>
            <w:r>
              <w:rPr>
                <w:rFonts w:hint="eastAsia"/>
              </w:rPr>
              <w:t>・子どもは幼稚園に行くのを楽しみにしている。</w:t>
            </w:r>
          </w:p>
          <w:p w:rsidR="00F159B4" w:rsidRDefault="00F159B4" w:rsidP="00DE0DCF">
            <w:pPr>
              <w:ind w:left="210" w:hangingChars="100" w:hanging="210"/>
            </w:pPr>
            <w:r>
              <w:rPr>
                <w:rFonts w:hint="eastAsia"/>
              </w:rPr>
              <w:t>・教職員は、子どものことをよく理解している。</w:t>
            </w:r>
          </w:p>
        </w:tc>
      </w:tr>
      <w:tr w:rsidR="006A25A4" w:rsidTr="00F159B4">
        <w:trPr>
          <w:trHeight w:val="1324"/>
        </w:trPr>
        <w:tc>
          <w:tcPr>
            <w:tcW w:w="553" w:type="dxa"/>
            <w:vAlign w:val="center"/>
          </w:tcPr>
          <w:p w:rsidR="006A25A4" w:rsidRDefault="00F159B4" w:rsidP="00102217">
            <w:r>
              <w:rPr>
                <w:rFonts w:hint="eastAsia"/>
              </w:rPr>
              <w:t>施設</w:t>
            </w:r>
          </w:p>
        </w:tc>
        <w:tc>
          <w:tcPr>
            <w:tcW w:w="2816" w:type="dxa"/>
            <w:vAlign w:val="center"/>
          </w:tcPr>
          <w:p w:rsidR="006A25A4" w:rsidRDefault="003A1FFD" w:rsidP="00595B15">
            <w:pPr>
              <w:ind w:left="210" w:hangingChars="100" w:hanging="210"/>
            </w:pPr>
            <w:r w:rsidRPr="003A1FFD">
              <w:rPr>
                <w:rFonts w:hint="eastAsia"/>
              </w:rPr>
              <w:t>○安全な施設管理に努める。</w:t>
            </w:r>
          </w:p>
        </w:tc>
        <w:tc>
          <w:tcPr>
            <w:tcW w:w="5528" w:type="dxa"/>
            <w:vAlign w:val="center"/>
          </w:tcPr>
          <w:p w:rsidR="00595B15" w:rsidRDefault="003A1FFD" w:rsidP="00595B15">
            <w:pPr>
              <w:pStyle w:val="a3"/>
              <w:numPr>
                <w:ilvl w:val="0"/>
                <w:numId w:val="9"/>
              </w:numPr>
              <w:ind w:leftChars="0"/>
            </w:pPr>
            <w:r>
              <w:rPr>
                <w:rFonts w:hint="eastAsia"/>
              </w:rPr>
              <w:t xml:space="preserve"> </w:t>
            </w:r>
            <w:r>
              <w:rPr>
                <w:rFonts w:hint="eastAsia"/>
              </w:rPr>
              <w:t>定期的な総合安全点検を実施し、危険個所の改善に</w:t>
            </w:r>
            <w:r>
              <w:rPr>
                <w:rFonts w:hint="eastAsia"/>
              </w:rPr>
              <w:t xml:space="preserve">   </w:t>
            </w:r>
            <w:r>
              <w:rPr>
                <w:rFonts w:hint="eastAsia"/>
              </w:rPr>
              <w:t>努める。</w:t>
            </w:r>
            <w:r>
              <w:rPr>
                <w:rFonts w:hint="eastAsia"/>
              </w:rPr>
              <w:t>(</w:t>
            </w:r>
            <w:r>
              <w:rPr>
                <w:rFonts w:hint="eastAsia"/>
              </w:rPr>
              <w:t>村教委への報告</w:t>
            </w:r>
            <w:r>
              <w:rPr>
                <w:rFonts w:hint="eastAsia"/>
              </w:rPr>
              <w:t>)</w:t>
            </w:r>
            <w:r w:rsidR="00595B15">
              <w:rPr>
                <w:rFonts w:hint="eastAsia"/>
              </w:rPr>
              <w:t xml:space="preserve">　</w:t>
            </w:r>
          </w:p>
          <w:p w:rsidR="00595B15" w:rsidRDefault="003A1FFD" w:rsidP="00595B15">
            <w:pPr>
              <w:pStyle w:val="a3"/>
              <w:numPr>
                <w:ilvl w:val="0"/>
                <w:numId w:val="9"/>
              </w:numPr>
              <w:ind w:leftChars="0"/>
            </w:pPr>
            <w:r>
              <w:rPr>
                <w:rFonts w:hint="eastAsia"/>
              </w:rPr>
              <w:t>日々の安全点検を実施する。</w:t>
            </w:r>
          </w:p>
          <w:p w:rsidR="006A25A4" w:rsidRDefault="003A1FFD" w:rsidP="00595B15">
            <w:pPr>
              <w:pStyle w:val="a3"/>
              <w:ind w:leftChars="0" w:left="360"/>
            </w:pPr>
            <w:r>
              <w:rPr>
                <w:rFonts w:hint="eastAsia"/>
              </w:rPr>
              <w:t>(</w:t>
            </w:r>
            <w:r w:rsidR="00595B15">
              <w:rPr>
                <w:rFonts w:hint="eastAsia"/>
              </w:rPr>
              <w:t>毎日の教室環境のチ</w:t>
            </w:r>
            <w:r>
              <w:rPr>
                <w:rFonts w:hint="eastAsia"/>
              </w:rPr>
              <w:t>ェック</w:t>
            </w:r>
            <w:r>
              <w:rPr>
                <w:rFonts w:hint="eastAsia"/>
              </w:rPr>
              <w:t>)</w:t>
            </w:r>
          </w:p>
        </w:tc>
        <w:tc>
          <w:tcPr>
            <w:tcW w:w="4111" w:type="dxa"/>
            <w:vAlign w:val="center"/>
          </w:tcPr>
          <w:p w:rsidR="006A25A4" w:rsidRDefault="00595B15" w:rsidP="00595B15">
            <w:pPr>
              <w:ind w:left="210" w:hangingChars="100" w:hanging="210"/>
            </w:pPr>
            <w:r>
              <w:rPr>
                <w:rFonts w:hint="eastAsia"/>
              </w:rPr>
              <w:t>・園内外の施設・設備の点検を定期的に行い、適</w:t>
            </w:r>
            <w:r w:rsidR="003A1FFD" w:rsidRPr="003A1FFD">
              <w:rPr>
                <w:rFonts w:hint="eastAsia"/>
              </w:rPr>
              <w:t>切に安全管理している。</w:t>
            </w:r>
          </w:p>
        </w:tc>
        <w:tc>
          <w:tcPr>
            <w:tcW w:w="4536" w:type="dxa"/>
            <w:vAlign w:val="center"/>
          </w:tcPr>
          <w:p w:rsidR="00D84DFC" w:rsidRDefault="00D84DFC" w:rsidP="00D84DFC">
            <w:pPr>
              <w:rPr>
                <w:rFonts w:hint="eastAsia"/>
              </w:rPr>
            </w:pPr>
            <w:r>
              <w:rPr>
                <w:rFonts w:hint="eastAsia"/>
              </w:rPr>
              <w:t>≪</w:t>
            </w:r>
            <w:r w:rsidRPr="003A1FFD">
              <w:rPr>
                <w:rFonts w:hint="eastAsia"/>
              </w:rPr>
              <w:t>安全管理</w:t>
            </w:r>
            <w:r>
              <w:rPr>
                <w:rFonts w:hint="eastAsia"/>
              </w:rPr>
              <w:t>≫</w:t>
            </w:r>
            <w:bookmarkStart w:id="0" w:name="_GoBack"/>
            <w:bookmarkEnd w:id="0"/>
          </w:p>
          <w:p w:rsidR="006A25A4" w:rsidRDefault="00D84DFC" w:rsidP="00D84DFC">
            <w:pPr>
              <w:ind w:left="210" w:hangingChars="100" w:hanging="210"/>
            </w:pPr>
            <w:r>
              <w:rPr>
                <w:rFonts w:hint="eastAsia"/>
              </w:rPr>
              <w:t>・安全点検の状況と結果の共通理解と改善の実施</w:t>
            </w:r>
          </w:p>
        </w:tc>
        <w:tc>
          <w:tcPr>
            <w:tcW w:w="3969" w:type="dxa"/>
            <w:vAlign w:val="center"/>
          </w:tcPr>
          <w:p w:rsidR="006A25A4" w:rsidRDefault="006A25A4" w:rsidP="00102217"/>
        </w:tc>
      </w:tr>
    </w:tbl>
    <w:p w:rsidR="006A25A4" w:rsidRPr="006A25A4" w:rsidRDefault="006A25A4" w:rsidP="00E8253A"/>
    <w:sectPr w:rsidR="006A25A4" w:rsidRPr="006A25A4" w:rsidSect="007A33B4">
      <w:pgSz w:w="23814" w:h="16840" w:orient="landscape" w:code="8"/>
      <w:pgMar w:top="1134" w:right="1134" w:bottom="737" w:left="1134" w:header="851" w:footer="992" w:gutter="0"/>
      <w:cols w:space="425"/>
      <w:docGrid w:type="linesAndChars" w:linePitch="3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E9A" w:rsidRDefault="00231E9A" w:rsidP="00F43010">
      <w:r>
        <w:separator/>
      </w:r>
    </w:p>
  </w:endnote>
  <w:endnote w:type="continuationSeparator" w:id="0">
    <w:p w:rsidR="00231E9A" w:rsidRDefault="00231E9A" w:rsidP="00F43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E9A" w:rsidRDefault="00231E9A" w:rsidP="00F43010">
      <w:r>
        <w:separator/>
      </w:r>
    </w:p>
  </w:footnote>
  <w:footnote w:type="continuationSeparator" w:id="0">
    <w:p w:rsidR="00231E9A" w:rsidRDefault="00231E9A" w:rsidP="00F430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B53FC"/>
    <w:multiLevelType w:val="hybridMultilevel"/>
    <w:tmpl w:val="0F46559A"/>
    <w:lvl w:ilvl="0" w:tplc="0BF2BA92">
      <w:start w:val="1"/>
      <w:numFmt w:val="decimalEnclosedCircle"/>
      <w:lvlText w:val="%1"/>
      <w:lvlJc w:val="left"/>
      <w:pPr>
        <w:ind w:left="360" w:hanging="360"/>
      </w:pPr>
      <w:rPr>
        <w:rFonts w:ascii="Times New Roman"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24050D1D"/>
    <w:multiLevelType w:val="hybridMultilevel"/>
    <w:tmpl w:val="A274EAA4"/>
    <w:lvl w:ilvl="0" w:tplc="2046979C">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2573DA9"/>
    <w:multiLevelType w:val="hybridMultilevel"/>
    <w:tmpl w:val="5E8CB4AC"/>
    <w:lvl w:ilvl="0" w:tplc="249E2A62">
      <w:start w:val="1"/>
      <w:numFmt w:val="decimalEnclosedCircle"/>
      <w:lvlText w:val="%1"/>
      <w:lvlJc w:val="left"/>
      <w:pPr>
        <w:ind w:left="360" w:hanging="360"/>
      </w:pPr>
      <w:rPr>
        <w:rFonts w:ascii="Times New Roman"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3D55B1A"/>
    <w:multiLevelType w:val="hybridMultilevel"/>
    <w:tmpl w:val="6ED0B93E"/>
    <w:lvl w:ilvl="0" w:tplc="FF805648">
      <w:start w:val="4"/>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nsid w:val="5AEA7C5A"/>
    <w:multiLevelType w:val="hybridMultilevel"/>
    <w:tmpl w:val="3654B0FA"/>
    <w:lvl w:ilvl="0" w:tplc="694E6842">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nsid w:val="612339CE"/>
    <w:multiLevelType w:val="hybridMultilevel"/>
    <w:tmpl w:val="D846A8C8"/>
    <w:lvl w:ilvl="0" w:tplc="516E51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709143EF"/>
    <w:multiLevelType w:val="hybridMultilevel"/>
    <w:tmpl w:val="31620212"/>
    <w:lvl w:ilvl="0" w:tplc="2E5CE2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72B135CB"/>
    <w:multiLevelType w:val="hybridMultilevel"/>
    <w:tmpl w:val="253244A6"/>
    <w:lvl w:ilvl="0" w:tplc="73E81440">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7D713511"/>
    <w:multiLevelType w:val="hybridMultilevel"/>
    <w:tmpl w:val="5A9C74FA"/>
    <w:lvl w:ilvl="0" w:tplc="158AA550">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7"/>
  </w:num>
  <w:num w:numId="3">
    <w:abstractNumId w:val="8"/>
  </w:num>
  <w:num w:numId="4">
    <w:abstractNumId w:val="6"/>
  </w:num>
  <w:num w:numId="5">
    <w:abstractNumId w:val="2"/>
  </w:num>
  <w:num w:numId="6">
    <w:abstractNumId w:val="3"/>
  </w:num>
  <w:num w:numId="7">
    <w:abstractNumId w:val="1"/>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05"/>
  <w:drawingGridVerticalSpacing w:val="33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C82"/>
    <w:rsid w:val="001152D7"/>
    <w:rsid w:val="00146A5D"/>
    <w:rsid w:val="00162532"/>
    <w:rsid w:val="00183B41"/>
    <w:rsid w:val="001F4EAC"/>
    <w:rsid w:val="001F5671"/>
    <w:rsid w:val="00231E9A"/>
    <w:rsid w:val="00241FDC"/>
    <w:rsid w:val="0027593C"/>
    <w:rsid w:val="00280376"/>
    <w:rsid w:val="00287994"/>
    <w:rsid w:val="00290BBB"/>
    <w:rsid w:val="002C1EAC"/>
    <w:rsid w:val="002D64FE"/>
    <w:rsid w:val="002F517F"/>
    <w:rsid w:val="002F5534"/>
    <w:rsid w:val="00327C3F"/>
    <w:rsid w:val="00373C65"/>
    <w:rsid w:val="003A18A9"/>
    <w:rsid w:val="003A1FFD"/>
    <w:rsid w:val="003B4495"/>
    <w:rsid w:val="003B794C"/>
    <w:rsid w:val="003E1090"/>
    <w:rsid w:val="0042650F"/>
    <w:rsid w:val="0042776A"/>
    <w:rsid w:val="004314A5"/>
    <w:rsid w:val="00434560"/>
    <w:rsid w:val="004608BC"/>
    <w:rsid w:val="004B760B"/>
    <w:rsid w:val="004C2043"/>
    <w:rsid w:val="0052310F"/>
    <w:rsid w:val="00530199"/>
    <w:rsid w:val="00531F17"/>
    <w:rsid w:val="00532431"/>
    <w:rsid w:val="00553EDC"/>
    <w:rsid w:val="00595B15"/>
    <w:rsid w:val="005C26A8"/>
    <w:rsid w:val="005C65C0"/>
    <w:rsid w:val="005D1B3E"/>
    <w:rsid w:val="005E43C9"/>
    <w:rsid w:val="006052A6"/>
    <w:rsid w:val="00614D8F"/>
    <w:rsid w:val="00633A52"/>
    <w:rsid w:val="00672E5C"/>
    <w:rsid w:val="006A19AA"/>
    <w:rsid w:val="006A25A4"/>
    <w:rsid w:val="006A40C3"/>
    <w:rsid w:val="006A6BC1"/>
    <w:rsid w:val="006B2A25"/>
    <w:rsid w:val="006F7036"/>
    <w:rsid w:val="00705D28"/>
    <w:rsid w:val="00723B5F"/>
    <w:rsid w:val="00736BF0"/>
    <w:rsid w:val="00756C1F"/>
    <w:rsid w:val="0077454F"/>
    <w:rsid w:val="007960BE"/>
    <w:rsid w:val="007A33B4"/>
    <w:rsid w:val="007B6885"/>
    <w:rsid w:val="007C377E"/>
    <w:rsid w:val="007C4375"/>
    <w:rsid w:val="00815018"/>
    <w:rsid w:val="00820842"/>
    <w:rsid w:val="0089230D"/>
    <w:rsid w:val="008B4870"/>
    <w:rsid w:val="008F13F6"/>
    <w:rsid w:val="008F7868"/>
    <w:rsid w:val="00913F5F"/>
    <w:rsid w:val="009327CC"/>
    <w:rsid w:val="00944807"/>
    <w:rsid w:val="0094530A"/>
    <w:rsid w:val="00971EDA"/>
    <w:rsid w:val="009A246C"/>
    <w:rsid w:val="009C2421"/>
    <w:rsid w:val="009D3AF2"/>
    <w:rsid w:val="009D45FF"/>
    <w:rsid w:val="009D55A8"/>
    <w:rsid w:val="009F496B"/>
    <w:rsid w:val="00A24024"/>
    <w:rsid w:val="00A7427C"/>
    <w:rsid w:val="00A970A8"/>
    <w:rsid w:val="00AE66A7"/>
    <w:rsid w:val="00AE7710"/>
    <w:rsid w:val="00B6170C"/>
    <w:rsid w:val="00BC478B"/>
    <w:rsid w:val="00BC64E4"/>
    <w:rsid w:val="00BC74A1"/>
    <w:rsid w:val="00BF135C"/>
    <w:rsid w:val="00C006DF"/>
    <w:rsid w:val="00C135EE"/>
    <w:rsid w:val="00C156CC"/>
    <w:rsid w:val="00C32996"/>
    <w:rsid w:val="00C56149"/>
    <w:rsid w:val="00C649BF"/>
    <w:rsid w:val="00C80530"/>
    <w:rsid w:val="00CB302B"/>
    <w:rsid w:val="00CE4068"/>
    <w:rsid w:val="00CF2417"/>
    <w:rsid w:val="00D00C82"/>
    <w:rsid w:val="00D84DFC"/>
    <w:rsid w:val="00DE0DCF"/>
    <w:rsid w:val="00DE5159"/>
    <w:rsid w:val="00DF4716"/>
    <w:rsid w:val="00E11432"/>
    <w:rsid w:val="00E566CB"/>
    <w:rsid w:val="00E8253A"/>
    <w:rsid w:val="00E91E99"/>
    <w:rsid w:val="00EA62AC"/>
    <w:rsid w:val="00EB0295"/>
    <w:rsid w:val="00EB1CF4"/>
    <w:rsid w:val="00EE4888"/>
    <w:rsid w:val="00F13E8A"/>
    <w:rsid w:val="00F159B4"/>
    <w:rsid w:val="00F42D3F"/>
    <w:rsid w:val="00F43010"/>
    <w:rsid w:val="00FB2991"/>
    <w:rsid w:val="00FB7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25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6BF0"/>
    <w:pPr>
      <w:ind w:leftChars="400" w:left="840"/>
    </w:pPr>
  </w:style>
  <w:style w:type="paragraph" w:styleId="a4">
    <w:name w:val="Balloon Text"/>
    <w:basedOn w:val="a"/>
    <w:link w:val="a5"/>
    <w:uiPriority w:val="99"/>
    <w:semiHidden/>
    <w:unhideWhenUsed/>
    <w:rsid w:val="00EA62A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A62AC"/>
    <w:rPr>
      <w:rFonts w:asciiTheme="majorHAnsi" w:eastAsiaTheme="majorEastAsia" w:hAnsiTheme="majorHAnsi" w:cstheme="majorBidi"/>
      <w:sz w:val="18"/>
      <w:szCs w:val="18"/>
    </w:rPr>
  </w:style>
  <w:style w:type="table" w:customStyle="1" w:styleId="2">
    <w:name w:val="表 (格子)2"/>
    <w:basedOn w:val="a1"/>
    <w:next w:val="a6"/>
    <w:uiPriority w:val="39"/>
    <w:rsid w:val="007B68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7B68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F43010"/>
    <w:pPr>
      <w:tabs>
        <w:tab w:val="center" w:pos="4252"/>
        <w:tab w:val="right" w:pos="8504"/>
      </w:tabs>
      <w:snapToGrid w:val="0"/>
    </w:pPr>
  </w:style>
  <w:style w:type="character" w:customStyle="1" w:styleId="a8">
    <w:name w:val="ヘッダー (文字)"/>
    <w:basedOn w:val="a0"/>
    <w:link w:val="a7"/>
    <w:uiPriority w:val="99"/>
    <w:rsid w:val="00F43010"/>
  </w:style>
  <w:style w:type="paragraph" w:styleId="a9">
    <w:name w:val="footer"/>
    <w:basedOn w:val="a"/>
    <w:link w:val="aa"/>
    <w:uiPriority w:val="99"/>
    <w:unhideWhenUsed/>
    <w:rsid w:val="00F43010"/>
    <w:pPr>
      <w:tabs>
        <w:tab w:val="center" w:pos="4252"/>
        <w:tab w:val="right" w:pos="8504"/>
      </w:tabs>
      <w:snapToGrid w:val="0"/>
    </w:pPr>
  </w:style>
  <w:style w:type="character" w:customStyle="1" w:styleId="aa">
    <w:name w:val="フッター (文字)"/>
    <w:basedOn w:val="a0"/>
    <w:link w:val="a9"/>
    <w:uiPriority w:val="99"/>
    <w:rsid w:val="00F430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25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6BF0"/>
    <w:pPr>
      <w:ind w:leftChars="400" w:left="840"/>
    </w:pPr>
  </w:style>
  <w:style w:type="paragraph" w:styleId="a4">
    <w:name w:val="Balloon Text"/>
    <w:basedOn w:val="a"/>
    <w:link w:val="a5"/>
    <w:uiPriority w:val="99"/>
    <w:semiHidden/>
    <w:unhideWhenUsed/>
    <w:rsid w:val="00EA62A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A62AC"/>
    <w:rPr>
      <w:rFonts w:asciiTheme="majorHAnsi" w:eastAsiaTheme="majorEastAsia" w:hAnsiTheme="majorHAnsi" w:cstheme="majorBidi"/>
      <w:sz w:val="18"/>
      <w:szCs w:val="18"/>
    </w:rPr>
  </w:style>
  <w:style w:type="table" w:customStyle="1" w:styleId="2">
    <w:name w:val="表 (格子)2"/>
    <w:basedOn w:val="a1"/>
    <w:next w:val="a6"/>
    <w:uiPriority w:val="39"/>
    <w:rsid w:val="007B68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7B68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F43010"/>
    <w:pPr>
      <w:tabs>
        <w:tab w:val="center" w:pos="4252"/>
        <w:tab w:val="right" w:pos="8504"/>
      </w:tabs>
      <w:snapToGrid w:val="0"/>
    </w:pPr>
  </w:style>
  <w:style w:type="character" w:customStyle="1" w:styleId="a8">
    <w:name w:val="ヘッダー (文字)"/>
    <w:basedOn w:val="a0"/>
    <w:link w:val="a7"/>
    <w:uiPriority w:val="99"/>
    <w:rsid w:val="00F43010"/>
  </w:style>
  <w:style w:type="paragraph" w:styleId="a9">
    <w:name w:val="footer"/>
    <w:basedOn w:val="a"/>
    <w:link w:val="aa"/>
    <w:uiPriority w:val="99"/>
    <w:unhideWhenUsed/>
    <w:rsid w:val="00F43010"/>
    <w:pPr>
      <w:tabs>
        <w:tab w:val="center" w:pos="4252"/>
        <w:tab w:val="right" w:pos="8504"/>
      </w:tabs>
      <w:snapToGrid w:val="0"/>
    </w:pPr>
  </w:style>
  <w:style w:type="character" w:customStyle="1" w:styleId="aa">
    <w:name w:val="フッター (文字)"/>
    <w:basedOn w:val="a0"/>
    <w:link w:val="a9"/>
    <w:uiPriority w:val="99"/>
    <w:rsid w:val="00F430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662</Words>
  <Characters>3775</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城間安徹</dc:creator>
  <cp:lastModifiedBy>沖縄県</cp:lastModifiedBy>
  <cp:revision>7</cp:revision>
  <cp:lastPrinted>2018-01-10T12:02:00Z</cp:lastPrinted>
  <dcterms:created xsi:type="dcterms:W3CDTF">2017-12-14T02:17:00Z</dcterms:created>
  <dcterms:modified xsi:type="dcterms:W3CDTF">2018-01-10T12:12:00Z</dcterms:modified>
</cp:coreProperties>
</file>