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FD8" w:rsidRPr="0009107F" w:rsidRDefault="00CC6CF6">
      <w:pPr>
        <w:rPr>
          <w:rFonts w:asciiTheme="majorEastAsia" w:eastAsiaTheme="majorEastAsia" w:hAnsiTheme="majorEastAsia"/>
          <w:b/>
        </w:rPr>
      </w:pPr>
      <w:r w:rsidRPr="00CC6CF6">
        <w:rPr>
          <w:rFonts w:asciiTheme="majorEastAsia" w:eastAsiaTheme="majorEastAsia" w:hAnsiTheme="majorEastAsia" w:hint="eastAsia"/>
        </w:rPr>
        <w:t>【</w:t>
      </w:r>
      <w:r w:rsidR="00402156">
        <w:rPr>
          <w:rFonts w:asciiTheme="majorEastAsia" w:eastAsiaTheme="majorEastAsia" w:hAnsiTheme="majorEastAsia" w:hint="eastAsia"/>
        </w:rPr>
        <w:t>事</w:t>
      </w:r>
      <w:r w:rsidR="00B57058" w:rsidRPr="00CC6CF6">
        <w:rPr>
          <w:rFonts w:asciiTheme="majorEastAsia" w:eastAsiaTheme="majorEastAsia" w:hAnsiTheme="majorEastAsia" w:hint="eastAsia"/>
        </w:rPr>
        <w:t>例</w:t>
      </w:r>
      <w:r w:rsidR="001015B8">
        <w:rPr>
          <w:rFonts w:asciiTheme="majorEastAsia" w:eastAsiaTheme="majorEastAsia" w:hAnsiTheme="majorEastAsia" w:hint="eastAsia"/>
        </w:rPr>
        <w:t>６</w:t>
      </w:r>
      <w:bookmarkStart w:id="0" w:name="_GoBack"/>
      <w:bookmarkEnd w:id="0"/>
      <w:r w:rsidR="00B57058" w:rsidRPr="00CC6CF6">
        <w:rPr>
          <w:rFonts w:asciiTheme="majorEastAsia" w:eastAsiaTheme="majorEastAsia" w:hAnsiTheme="majorEastAsia" w:hint="eastAsia"/>
        </w:rPr>
        <w:t>】</w:t>
      </w:r>
      <w:r w:rsidR="00A817DD" w:rsidRPr="0009107F">
        <w:rPr>
          <w:rFonts w:asciiTheme="majorEastAsia" w:eastAsiaTheme="majorEastAsia" w:hAnsiTheme="majorEastAsia" w:hint="eastAsia"/>
          <w:b/>
        </w:rPr>
        <w:t>前年度の評価結果を踏まえた改善策等</w:t>
      </w:r>
      <w:r w:rsidR="00B57058">
        <w:rPr>
          <w:rFonts w:asciiTheme="majorEastAsia" w:eastAsiaTheme="majorEastAsia" w:hAnsiTheme="majorEastAsia" w:hint="eastAsia"/>
          <w:b/>
        </w:rPr>
        <w:t xml:space="preserve">　</w:t>
      </w:r>
      <w:r w:rsidR="002E6CC0">
        <w:rPr>
          <w:rFonts w:asciiTheme="majorEastAsia" w:eastAsiaTheme="majorEastAsia" w:hAnsiTheme="majorEastAsia" w:hint="eastAsia"/>
          <w:b/>
        </w:rPr>
        <w:t xml:space="preserve">　　　　　　　　　　　</w:t>
      </w:r>
      <w:r w:rsidR="002E6CC0" w:rsidRPr="002E6CC0">
        <w:rPr>
          <w:rFonts w:asciiTheme="minorEastAsia" w:hAnsiTheme="minorEastAsia" w:hint="eastAsia"/>
        </w:rPr>
        <w:t>〇〇市立〇〇幼稚園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52"/>
      </w:tblGrid>
      <w:tr w:rsidR="00A817DD" w:rsidTr="00A817DD">
        <w:tc>
          <w:tcPr>
            <w:tcW w:w="9552" w:type="dxa"/>
            <w:tcBorders>
              <w:bottom w:val="dashSmallGap" w:sz="4" w:space="0" w:color="auto"/>
            </w:tcBorders>
          </w:tcPr>
          <w:p w:rsidR="00A817DD" w:rsidRPr="0009107F" w:rsidRDefault="00F067BA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-92908</wp:posOffset>
                      </wp:positionH>
                      <wp:positionV relativeFrom="paragraph">
                        <wp:posOffset>-3942</wp:posOffset>
                      </wp:positionV>
                      <wp:extent cx="6080166" cy="6436426"/>
                      <wp:effectExtent l="0" t="0" r="15875" b="21590"/>
                      <wp:wrapNone/>
                      <wp:docPr id="8" name="正方形/長方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80166" cy="643642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8" o:spid="_x0000_s1026" style="position:absolute;left:0;text-align:left;margin-left:-7.3pt;margin-top:-.3pt;width:478.75pt;height:506.8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" filled="f" strokecolor="black [1600]" strokeweight="2pt"/>
                  </w:pict>
                </mc:Fallback>
              </mc:AlternateContent>
            </w:r>
            <w:r w:rsidR="00A817DD" w:rsidRPr="0009107F">
              <w:rPr>
                <w:rFonts w:asciiTheme="majorEastAsia" w:eastAsiaTheme="majorEastAsia" w:hAnsiTheme="majorEastAsia" w:hint="eastAsia"/>
                <w:b/>
              </w:rPr>
              <w:t>〇信頼される園、開かれた園づくりの推進（目指す幼稚園像）</w:t>
            </w:r>
          </w:p>
        </w:tc>
      </w:tr>
      <w:tr w:rsidR="00A817DD" w:rsidTr="00A817DD">
        <w:tc>
          <w:tcPr>
            <w:tcW w:w="9552" w:type="dxa"/>
            <w:tcBorders>
              <w:top w:val="dashSmallGap" w:sz="4" w:space="0" w:color="auto"/>
            </w:tcBorders>
          </w:tcPr>
          <w:p w:rsidR="00A817DD" w:rsidRPr="0009107F" w:rsidRDefault="00A817DD" w:rsidP="00A817DD">
            <w:pPr>
              <w:pStyle w:val="a4"/>
              <w:numPr>
                <w:ilvl w:val="0"/>
                <w:numId w:val="1"/>
              </w:numPr>
              <w:ind w:leftChars="0"/>
              <w:rPr>
                <w:rFonts w:asciiTheme="majorEastAsia" w:eastAsiaTheme="majorEastAsia" w:hAnsiTheme="majorEastAsia"/>
              </w:rPr>
            </w:pPr>
            <w:r w:rsidRPr="0009107F">
              <w:rPr>
                <w:rFonts w:asciiTheme="majorEastAsia" w:eastAsiaTheme="majorEastAsia" w:hAnsiTheme="majorEastAsia" w:hint="eastAsia"/>
              </w:rPr>
              <w:t>教職員内部評価、教職員内部評価から見えてくる課題</w:t>
            </w:r>
          </w:p>
          <w:p w:rsidR="00A817DD" w:rsidRDefault="00A817DD" w:rsidP="00A817DD">
            <w:pPr>
              <w:ind w:left="570"/>
            </w:pPr>
            <w:r w:rsidRPr="00A817DD">
              <w:rPr>
                <w:rFonts w:hint="eastAsia"/>
              </w:rPr>
              <w:t xml:space="preserve">①職員同士の連携は充実しているが、共通理解、実践を確かなものにするため定期的に会議を　　</w:t>
            </w:r>
            <w:r w:rsidRPr="00A817DD">
              <w:rPr>
                <w:rFonts w:hint="eastAsia"/>
              </w:rPr>
              <w:t xml:space="preserve"> </w:t>
            </w:r>
            <w:r w:rsidRPr="00A817DD">
              <w:rPr>
                <w:rFonts w:hint="eastAsia"/>
              </w:rPr>
              <w:t xml:space="preserve">　開催する。</w:t>
            </w:r>
          </w:p>
          <w:p w:rsidR="00A817DD" w:rsidRDefault="00A817DD" w:rsidP="00A817DD">
            <w:pPr>
              <w:ind w:left="570"/>
            </w:pPr>
            <w:r>
              <w:rPr>
                <w:rFonts w:hint="eastAsia"/>
              </w:rPr>
              <w:t>②地域が広範囲にわたっているため、地域と連携した活動が不十分である。</w:t>
            </w:r>
          </w:p>
          <w:p w:rsidR="00A817DD" w:rsidRPr="0009107F" w:rsidRDefault="00A817DD" w:rsidP="00A817DD">
            <w:pPr>
              <w:pStyle w:val="a4"/>
              <w:numPr>
                <w:ilvl w:val="0"/>
                <w:numId w:val="1"/>
              </w:numPr>
              <w:ind w:leftChars="0"/>
              <w:rPr>
                <w:rFonts w:asciiTheme="majorEastAsia" w:eastAsiaTheme="majorEastAsia" w:hAnsiTheme="majorEastAsia"/>
              </w:rPr>
            </w:pPr>
            <w:r w:rsidRPr="0009107F">
              <w:rPr>
                <w:rFonts w:asciiTheme="majorEastAsia" w:eastAsiaTheme="majorEastAsia" w:hAnsiTheme="majorEastAsia" w:hint="eastAsia"/>
              </w:rPr>
              <w:t>日常観察から見えてくる課題</w:t>
            </w:r>
          </w:p>
          <w:p w:rsidR="00A817DD" w:rsidRPr="00A817DD" w:rsidRDefault="00A817DD" w:rsidP="00A817DD">
            <w:pPr>
              <w:pStyle w:val="a4"/>
              <w:numPr>
                <w:ilvl w:val="0"/>
                <w:numId w:val="3"/>
              </w:numPr>
              <w:overflowPunct w:val="0"/>
              <w:ind w:leftChars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A817DD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学校との連携を計画的、定期的に行うこと。</w:t>
            </w:r>
            <w:r w:rsidRPr="00A817DD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>(</w:t>
            </w:r>
            <w:r w:rsidRPr="00A817DD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今年度は３学期に行った</w:t>
            </w:r>
            <w:r w:rsidRPr="00A817DD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>)</w:t>
            </w:r>
          </w:p>
          <w:p w:rsidR="00A817DD" w:rsidRPr="006F4168" w:rsidRDefault="006F4168" w:rsidP="006F4168">
            <w:pPr>
              <w:pStyle w:val="a4"/>
              <w:numPr>
                <w:ilvl w:val="0"/>
                <w:numId w:val="3"/>
              </w:numPr>
              <w:overflowPunct w:val="0"/>
              <w:ind w:leftChars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保</w:t>
            </w:r>
            <w:r w:rsidR="00A817DD" w:rsidRPr="006F4168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護者支援､連携を深めること。</w:t>
            </w:r>
            <w:r w:rsidR="00A817DD" w:rsidRPr="006F4168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>(</w:t>
            </w:r>
            <w:r w:rsidR="00A817DD" w:rsidRPr="006F4168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子育て支援や啓発活動</w:t>
            </w:r>
            <w:r w:rsidR="00A817DD" w:rsidRPr="006F4168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>)</w:t>
            </w:r>
          </w:p>
          <w:p w:rsidR="00A817DD" w:rsidRDefault="00A817DD" w:rsidP="00A817DD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 w:rsidRPr="00A817DD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 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 </w:t>
            </w:r>
            <w:r w:rsidRPr="00A817DD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③教育目標を常に意識した保育実践を行うこと。</w:t>
            </w:r>
            <w:r w:rsidRPr="00A817DD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>(</w:t>
            </w:r>
            <w:r w:rsidRPr="00A817DD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活動のねらいと目標の関連づけを明確にす</w:t>
            </w:r>
          </w:p>
          <w:p w:rsidR="00A817DD" w:rsidRPr="00A817DD" w:rsidRDefault="00A817DD" w:rsidP="00A817DD">
            <w:pPr>
              <w:overflowPunct w:val="0"/>
              <w:ind w:firstLineChars="400" w:firstLine="84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A817DD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る</w:t>
            </w:r>
            <w:r w:rsidRPr="00A817DD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>)</w:t>
            </w:r>
          </w:p>
        </w:tc>
      </w:tr>
    </w:tbl>
    <w:p w:rsidR="0009107F" w:rsidRDefault="0009107F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FAA43D" wp14:editId="327B85A3">
                <wp:simplePos x="0" y="0"/>
                <wp:positionH relativeFrom="column">
                  <wp:posOffset>2709545</wp:posOffset>
                </wp:positionH>
                <wp:positionV relativeFrom="paragraph">
                  <wp:posOffset>11620</wp:posOffset>
                </wp:positionV>
                <wp:extent cx="298763" cy="201880"/>
                <wp:effectExtent l="38100" t="0" r="6350" b="46355"/>
                <wp:wrapNone/>
                <wp:docPr id="1" name="下矢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763" cy="201880"/>
                        </a:xfrm>
                        <a:prstGeom prst="downArrow">
                          <a:avLst/>
                        </a:prstGeom>
                        <a:solidFill>
                          <a:schemeClr val="dk1"/>
                        </a:solidFill>
                        <a:ln w="1270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" o:spid="_x0000_s1026" type="#_x0000_t67" style="position:absolute;left:0;text-align:left;margin-left:213.35pt;margin-top:.9pt;width:23.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" adj="10800" fillcolor="black [3200]" strokecolor="black [1600]" strokeweight="1pt"/>
            </w:pict>
          </mc:Fallback>
        </mc:AlternateContent>
      </w:r>
      <w:r>
        <w:rPr>
          <w:rFonts w:hint="eastAsia"/>
        </w:rPr>
        <w:t xml:space="preserve">　　　　　　　　　　　　　　　　　　　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52"/>
      </w:tblGrid>
      <w:tr w:rsidR="0009107F" w:rsidTr="0009107F">
        <w:tc>
          <w:tcPr>
            <w:tcW w:w="9552" w:type="dxa"/>
          </w:tcPr>
          <w:p w:rsidR="0009107F" w:rsidRPr="0009107F" w:rsidRDefault="0009107F" w:rsidP="0009107F">
            <w:pPr>
              <w:pStyle w:val="a4"/>
              <w:numPr>
                <w:ilvl w:val="0"/>
                <w:numId w:val="4"/>
              </w:numPr>
              <w:ind w:leftChars="0"/>
              <w:rPr>
                <w:rFonts w:asciiTheme="majorEastAsia" w:eastAsiaTheme="majorEastAsia" w:hAnsiTheme="majorEastAsia"/>
              </w:rPr>
            </w:pPr>
            <w:r w:rsidRPr="0009107F">
              <w:rPr>
                <w:rFonts w:asciiTheme="majorEastAsia" w:eastAsiaTheme="majorEastAsia" w:hAnsiTheme="majorEastAsia" w:hint="eastAsia"/>
              </w:rPr>
              <w:t>課題に対する対応策</w:t>
            </w:r>
          </w:p>
          <w:p w:rsidR="0009107F" w:rsidRPr="0009107F" w:rsidRDefault="0009107F" w:rsidP="0009107F">
            <w:pPr>
              <w:overflowPunct w:val="0"/>
              <w:ind w:leftChars="200" w:left="630" w:hangingChars="100" w:hanging="21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9107F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・職員同士の共通理解は単なる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話し合いだけではなく､文書を作成して深める。毎週木曜日に週礼</w:t>
            </w:r>
            <w:r w:rsidRPr="0009107F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月１回職員会議を実施する。</w:t>
            </w:r>
          </w:p>
          <w:p w:rsidR="0009107F" w:rsidRPr="0009107F" w:rsidRDefault="0009107F" w:rsidP="0009107F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9107F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  <w:r w:rsidRPr="0009107F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・保護者、地域の方々等多くの人を園に招き入れ、開かれた園づくりをさらに充実させる。</w:t>
            </w:r>
          </w:p>
          <w:p w:rsidR="0009107F" w:rsidRPr="0009107F" w:rsidRDefault="0009107F" w:rsidP="0009107F">
            <w:pPr>
              <w:overflowPunct w:val="0"/>
              <w:ind w:left="630" w:hangingChars="300" w:hanging="63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9107F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  </w:t>
            </w:r>
            <w:r w:rsidRPr="0009107F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予想される実践内容：保護者読み聞かせ、誕生会への参加、各種行事の手伝い地域めぐり、お年寄りとの交流、地域の方々と遊ぼう会</w:t>
            </w:r>
          </w:p>
          <w:p w:rsidR="0009107F" w:rsidRPr="0009107F" w:rsidRDefault="0009107F" w:rsidP="0009107F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9107F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  <w:r w:rsidRPr="0009107F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・小学校との交流や連携を充実させていく。年間計画に位置づける。</w:t>
            </w:r>
          </w:p>
          <w:p w:rsidR="0009107F" w:rsidRPr="0009107F" w:rsidRDefault="0009107F" w:rsidP="0009107F">
            <w:pPr>
              <w:overflowPunct w:val="0"/>
              <w:ind w:left="630" w:hangingChars="300" w:hanging="63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9107F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  <w:r w:rsidRPr="0009107F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・小学校へと滑らかに接続するための接続カリキュラム</w:t>
            </w:r>
            <w:r w:rsidRPr="0009107F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>(</w:t>
            </w:r>
            <w:r w:rsidRPr="0009107F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アプローチカリキュラム</w:t>
            </w:r>
            <w:r w:rsidRPr="0009107F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>)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の工夫→園内研</w:t>
            </w:r>
            <w:r w:rsidRPr="0009107F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修テーマへ</w:t>
            </w:r>
          </w:p>
          <w:p w:rsidR="0009107F" w:rsidRDefault="0009107F" w:rsidP="0009107F">
            <w:pPr>
              <w:ind w:firstLineChars="200" w:firstLine="420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 w:rsidRPr="0009107F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・幼児に親しみやすい目標を設定する。</w:t>
            </w:r>
          </w:p>
          <w:p w:rsidR="005774CE" w:rsidRPr="005774CE" w:rsidRDefault="0009107F" w:rsidP="005774CE">
            <w:pPr>
              <w:pStyle w:val="a4"/>
              <w:numPr>
                <w:ilvl w:val="0"/>
                <w:numId w:val="4"/>
              </w:numPr>
              <w:ind w:leftChars="0"/>
              <w:rPr>
                <w:rFonts w:asciiTheme="majorEastAsia" w:eastAsiaTheme="majorEastAsia" w:hAnsiTheme="majorEastAsia" w:cs="ＭＳ 明朝"/>
                <w:color w:val="000000"/>
                <w:kern w:val="0"/>
                <w:szCs w:val="21"/>
              </w:rPr>
            </w:pPr>
            <w:r w:rsidRPr="0009107F">
              <w:rPr>
                <w:rFonts w:asciiTheme="majorEastAsia" w:eastAsiaTheme="majorEastAsia" w:hAnsiTheme="majorEastAsia" w:cs="ＭＳ 明朝" w:hint="eastAsia"/>
                <w:color w:val="000000"/>
                <w:kern w:val="0"/>
                <w:szCs w:val="21"/>
              </w:rPr>
              <w:t>具体的な実践の場</w:t>
            </w:r>
          </w:p>
          <w:p w:rsidR="005774CE" w:rsidRPr="00695145" w:rsidRDefault="00695145" w:rsidP="00695145">
            <w:pPr>
              <w:ind w:firstLineChars="200" w:firstLine="420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①毎</w:t>
            </w:r>
            <w:r w:rsidR="005774CE" w:rsidRPr="00695145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週木曜日週礼</w:t>
            </w:r>
          </w:p>
          <w:p w:rsidR="005774CE" w:rsidRPr="005774CE" w:rsidRDefault="005774CE" w:rsidP="005774CE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5774CE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</w:t>
            </w:r>
            <w:r w:rsidRPr="005774CE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②第４木曜日職員会議、園内研修</w:t>
            </w:r>
          </w:p>
          <w:p w:rsidR="005774CE" w:rsidRPr="005774CE" w:rsidRDefault="005774CE" w:rsidP="005774CE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5774CE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</w:t>
            </w:r>
            <w:r w:rsidRPr="005774CE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③保護者、地域の方との交流</w:t>
            </w:r>
          </w:p>
          <w:p w:rsidR="005774CE" w:rsidRPr="005774CE" w:rsidRDefault="005774CE" w:rsidP="005774CE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5774CE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</w:t>
            </w:r>
            <w:r w:rsidRPr="005774CE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④計画的な幼小連携</w:t>
            </w:r>
          </w:p>
          <w:p w:rsidR="005774CE" w:rsidRPr="005774CE" w:rsidRDefault="005774CE" w:rsidP="005774CE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5774CE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</w:t>
            </w:r>
            <w:r w:rsidRPr="005774CE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⑤保護者への啓発活動</w:t>
            </w:r>
            <w:r w:rsidRPr="005774CE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>(</w:t>
            </w:r>
            <w:r w:rsidRPr="005774CE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登園・降園の際の声かけ、各種たよりを通して</w:t>
            </w:r>
            <w:r w:rsidRPr="005774CE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>)</w:t>
            </w:r>
          </w:p>
          <w:p w:rsidR="0009107F" w:rsidRPr="0009107F" w:rsidRDefault="005774CE" w:rsidP="005774CE">
            <w:pPr>
              <w:overflowPunct w:val="0"/>
              <w:textAlignment w:val="baseline"/>
            </w:pPr>
            <w:r w:rsidRPr="005774CE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</w:t>
            </w:r>
            <w:r w:rsidRPr="005774CE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⑥教育目標に係る合い言葉を設定し、園児にも意識させる。</w:t>
            </w:r>
          </w:p>
        </w:tc>
      </w:tr>
    </w:tbl>
    <w:p w:rsidR="0009107F" w:rsidRDefault="00F067B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-92710</wp:posOffset>
                </wp:positionH>
                <wp:positionV relativeFrom="paragraph">
                  <wp:posOffset>219520</wp:posOffset>
                </wp:positionV>
                <wp:extent cx="6080125" cy="2304366"/>
                <wp:effectExtent l="0" t="0" r="15875" b="2032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0125" cy="2304366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2" o:spid="_x0000_s1026" style="position:absolute;left:0;text-align:left;margin-left:-7.3pt;margin-top:17.3pt;width:478.75pt;height:181.4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" filled="f" strokecolor="black [1600]" strokeweight="2pt"/>
            </w:pict>
          </mc:Fallback>
        </mc:AlternateContent>
      </w:r>
      <w:r w:rsidR="00EA4E5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B41CA7" wp14:editId="26BC1A12">
                <wp:simplePos x="0" y="0"/>
                <wp:positionH relativeFrom="column">
                  <wp:posOffset>2646870</wp:posOffset>
                </wp:positionH>
                <wp:positionV relativeFrom="paragraph">
                  <wp:posOffset>2540</wp:posOffset>
                </wp:positionV>
                <wp:extent cx="298450" cy="201295"/>
                <wp:effectExtent l="38100" t="0" r="6350" b="46355"/>
                <wp:wrapNone/>
                <wp:docPr id="5" name="下矢印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50" cy="201295"/>
                        </a:xfrm>
                        <a:prstGeom prst="downArrow">
                          <a:avLst/>
                        </a:prstGeom>
                        <a:solidFill>
                          <a:schemeClr val="dk1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下矢印 5" o:spid="_x0000_s1026" type="#_x0000_t67" style="position:absolute;left:0;text-align:left;margin-left:208.4pt;margin-top:.2pt;width:23.5pt;height:15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" adj="10800" fillcolor="black [3200]" strokeweight="1pt"/>
            </w:pict>
          </mc:Fallback>
        </mc:AlternateConten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52"/>
      </w:tblGrid>
      <w:tr w:rsidR="0009107F" w:rsidTr="0009107F">
        <w:tc>
          <w:tcPr>
            <w:tcW w:w="9552" w:type="dxa"/>
            <w:tcBorders>
              <w:bottom w:val="dashSmallGap" w:sz="4" w:space="0" w:color="auto"/>
            </w:tcBorders>
          </w:tcPr>
          <w:p w:rsidR="0009107F" w:rsidRPr="0009107F" w:rsidRDefault="0009107F">
            <w:pPr>
              <w:rPr>
                <w:rFonts w:asciiTheme="majorEastAsia" w:eastAsiaTheme="majorEastAsia" w:hAnsiTheme="majorEastAsia"/>
                <w:b/>
              </w:rPr>
            </w:pPr>
            <w:r w:rsidRPr="0009107F">
              <w:rPr>
                <w:rFonts w:asciiTheme="majorEastAsia" w:eastAsiaTheme="majorEastAsia" w:hAnsiTheme="majorEastAsia" w:hint="eastAsia"/>
                <w:b/>
              </w:rPr>
              <w:t>〇気づき、考え、行動する子の育成（自分で出来ることを考えて、進んでやる）</w:t>
            </w:r>
          </w:p>
        </w:tc>
      </w:tr>
      <w:tr w:rsidR="0009107F" w:rsidTr="0009107F">
        <w:tc>
          <w:tcPr>
            <w:tcW w:w="9552" w:type="dxa"/>
            <w:tcBorders>
              <w:top w:val="dashSmallGap" w:sz="4" w:space="0" w:color="auto"/>
            </w:tcBorders>
          </w:tcPr>
          <w:p w:rsidR="0009107F" w:rsidRPr="0009107F" w:rsidRDefault="0009107F" w:rsidP="0009107F">
            <w:pPr>
              <w:rPr>
                <w:rFonts w:asciiTheme="majorEastAsia" w:eastAsiaTheme="majorEastAsia" w:hAnsiTheme="majorEastAsia"/>
              </w:rPr>
            </w:pPr>
            <w:r>
              <w:rPr>
                <w:rFonts w:hint="eastAsia"/>
              </w:rPr>
              <w:t xml:space="preserve">　</w:t>
            </w:r>
            <w:r w:rsidRPr="0009107F">
              <w:rPr>
                <w:rFonts w:asciiTheme="majorEastAsia" w:eastAsiaTheme="majorEastAsia" w:hAnsiTheme="majorEastAsia" w:hint="eastAsia"/>
              </w:rPr>
              <w:t>(1) 教職員内部評価、教職員内部評価から見えてくる課題</w:t>
            </w:r>
          </w:p>
          <w:p w:rsidR="0009107F" w:rsidRDefault="0009107F" w:rsidP="00EA4E5F">
            <w:pPr>
              <w:pStyle w:val="a4"/>
              <w:numPr>
                <w:ilvl w:val="0"/>
                <w:numId w:val="9"/>
              </w:numPr>
              <w:ind w:leftChars="0"/>
            </w:pPr>
            <w:r>
              <w:rPr>
                <w:rFonts w:hint="eastAsia"/>
              </w:rPr>
              <w:t>自分の思いをはっきり表現することに個人差がある。</w:t>
            </w:r>
          </w:p>
          <w:p w:rsidR="0009107F" w:rsidRDefault="0009107F" w:rsidP="00EA4E5F">
            <w:pPr>
              <w:pStyle w:val="a4"/>
              <w:numPr>
                <w:ilvl w:val="0"/>
                <w:numId w:val="9"/>
              </w:numPr>
              <w:ind w:leftChars="0"/>
            </w:pPr>
            <w:r>
              <w:rPr>
                <w:rFonts w:hint="eastAsia"/>
              </w:rPr>
              <w:t>創意工夫した遊びが得意になったが、身の回りの整頓や用具の後片付けが不十分</w:t>
            </w:r>
          </w:p>
          <w:p w:rsidR="0009107F" w:rsidRPr="00EA4E5F" w:rsidRDefault="0009107F" w:rsidP="00EA4E5F">
            <w:pPr>
              <w:pStyle w:val="a4"/>
              <w:numPr>
                <w:ilvl w:val="0"/>
                <w:numId w:val="9"/>
              </w:numPr>
              <w:ind w:leftChars="0"/>
              <w:rPr>
                <w:rFonts w:asciiTheme="majorEastAsia" w:eastAsiaTheme="majorEastAsia" w:hAnsiTheme="majorEastAsia"/>
              </w:rPr>
            </w:pPr>
            <w:r w:rsidRPr="00EA4E5F">
              <w:rPr>
                <w:rFonts w:asciiTheme="majorEastAsia" w:eastAsiaTheme="majorEastAsia" w:hAnsiTheme="majorEastAsia" w:hint="eastAsia"/>
              </w:rPr>
              <w:t>日常観察から見えてくる課題</w:t>
            </w:r>
          </w:p>
          <w:p w:rsidR="00EA4E5F" w:rsidRDefault="0009107F" w:rsidP="00EA4E5F">
            <w:pPr>
              <w:pStyle w:val="a4"/>
              <w:numPr>
                <w:ilvl w:val="0"/>
                <w:numId w:val="9"/>
              </w:numPr>
              <w:overflowPunct w:val="0"/>
              <w:ind w:leftChars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 w:rsidRPr="00EA4E5F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人前でもじもじして話すのが苦手な子がいる。</w:t>
            </w:r>
          </w:p>
          <w:p w:rsidR="0009107F" w:rsidRPr="00EA4E5F" w:rsidRDefault="00EA4E5F" w:rsidP="00EA4E5F">
            <w:pPr>
              <w:overflowPunct w:val="0"/>
              <w:ind w:left="63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⑤</w:t>
            </w:r>
            <w:r w:rsidR="0009107F" w:rsidRPr="00EA4E5F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人の考えに同調しやすく自分の考えがはっきりしない子がいる。</w:t>
            </w:r>
          </w:p>
        </w:tc>
      </w:tr>
    </w:tbl>
    <w:p w:rsidR="0009107F" w:rsidRDefault="0009107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52"/>
      </w:tblGrid>
      <w:tr w:rsidR="0009107F" w:rsidTr="0009107F">
        <w:tc>
          <w:tcPr>
            <w:tcW w:w="9552" w:type="dxa"/>
          </w:tcPr>
          <w:p w:rsidR="0009107F" w:rsidRPr="005774CE" w:rsidRDefault="005774CE" w:rsidP="005774CE">
            <w:pPr>
              <w:ind w:firstLineChars="100" w:firstLine="210"/>
              <w:rPr>
                <w:rFonts w:asciiTheme="majorEastAsia" w:eastAsiaTheme="majorEastAsia" w:hAnsiTheme="majorEastAsia"/>
              </w:rPr>
            </w:pPr>
            <w:r w:rsidRPr="005774CE">
              <w:rPr>
                <w:rFonts w:asciiTheme="majorEastAsia" w:eastAsiaTheme="majorEastAsia" w:hAnsiTheme="majorEastAsia" w:hint="eastAsia"/>
              </w:rPr>
              <w:t>(1)課題に対する対応策</w:t>
            </w:r>
          </w:p>
          <w:p w:rsidR="0009107F" w:rsidRDefault="0009107F" w:rsidP="0009107F">
            <w:r>
              <w:rPr>
                <w:rFonts w:hint="eastAsia"/>
              </w:rPr>
              <w:t xml:space="preserve">　</w:t>
            </w:r>
            <w:r w:rsidR="005774CE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・人前で表現する機会を多く設け、できるという自信を与える。苦手な子に対する個別支援</w:t>
            </w:r>
          </w:p>
          <w:p w:rsidR="0009107F" w:rsidRDefault="00F067BA" w:rsidP="0009107F">
            <w:r>
              <w:rPr>
                <w:rFonts w:hint="eastAsia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-12255</wp:posOffset>
                      </wp:positionV>
                      <wp:extent cx="6055995" cy="1151906"/>
                      <wp:effectExtent l="0" t="0" r="20955" b="10160"/>
                      <wp:wrapNone/>
                      <wp:docPr id="13" name="正方形/長方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55995" cy="115190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3" o:spid="_x0000_s1026" style="position:absolute;left:0;text-align:left;margin-left:-4.5pt;margin-top:-.95pt;width:476.85pt;height:90.7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" filled="f" strokecolor="black [1600]" strokeweight="2pt"/>
                  </w:pict>
                </mc:Fallback>
              </mc:AlternateContent>
            </w:r>
            <w:r w:rsidR="0009107F">
              <w:rPr>
                <w:rFonts w:hint="eastAsia"/>
              </w:rPr>
              <w:t xml:space="preserve">  </w:t>
            </w:r>
            <w:r w:rsidR="005774CE">
              <w:rPr>
                <w:rFonts w:hint="eastAsia"/>
              </w:rPr>
              <w:t xml:space="preserve"> </w:t>
            </w:r>
            <w:r w:rsidR="0009107F">
              <w:rPr>
                <w:rFonts w:hint="eastAsia"/>
              </w:rPr>
              <w:t>・考えを表現させる場を設定する。考える時間を十分与える。</w:t>
            </w:r>
          </w:p>
          <w:p w:rsidR="0009107F" w:rsidRDefault="0009107F" w:rsidP="0009107F">
            <w:r>
              <w:rPr>
                <w:rFonts w:hint="eastAsia"/>
              </w:rPr>
              <w:t xml:space="preserve">　</w:t>
            </w:r>
            <w:r w:rsidR="005774CE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・用具の置き場所を明確にし、片付けやすいようにする。声かけの徹底。</w:t>
            </w:r>
          </w:p>
          <w:p w:rsidR="0009107F" w:rsidRPr="005774CE" w:rsidRDefault="005774CE" w:rsidP="005774CE">
            <w:pPr>
              <w:ind w:firstLineChars="100" w:firstLine="210"/>
              <w:rPr>
                <w:rFonts w:asciiTheme="majorEastAsia" w:eastAsiaTheme="majorEastAsia" w:hAnsiTheme="majorEastAsia"/>
              </w:rPr>
            </w:pPr>
            <w:r w:rsidRPr="005774CE">
              <w:rPr>
                <w:rFonts w:asciiTheme="majorEastAsia" w:eastAsiaTheme="majorEastAsia" w:hAnsiTheme="majorEastAsia" w:hint="eastAsia"/>
              </w:rPr>
              <w:t>(2)具体的な実践の場</w:t>
            </w:r>
            <w:r w:rsidR="0009107F" w:rsidRPr="005774CE">
              <w:rPr>
                <w:rFonts w:asciiTheme="majorEastAsia" w:eastAsiaTheme="majorEastAsia" w:hAnsiTheme="majorEastAsia" w:hint="eastAsia"/>
              </w:rPr>
              <w:t xml:space="preserve"> </w:t>
            </w:r>
          </w:p>
          <w:p w:rsidR="0009107F" w:rsidRDefault="0009107F" w:rsidP="00EA4E5F">
            <w:pPr>
              <w:pStyle w:val="a4"/>
              <w:numPr>
                <w:ilvl w:val="0"/>
                <w:numId w:val="6"/>
              </w:numPr>
              <w:ind w:leftChars="0"/>
            </w:pPr>
            <w:r>
              <w:rPr>
                <w:rFonts w:hint="eastAsia"/>
              </w:rPr>
              <w:t>全体集会の場での指導と個別支援</w:t>
            </w:r>
            <w:r w:rsidR="00EA4E5F">
              <w:rPr>
                <w:rFonts w:hint="eastAsia"/>
              </w:rPr>
              <w:t xml:space="preserve">       </w:t>
            </w:r>
            <w:r w:rsidR="005774CE">
              <w:rPr>
                <w:rFonts w:hint="eastAsia"/>
              </w:rPr>
              <w:t xml:space="preserve"> </w:t>
            </w:r>
            <w:r w:rsidR="005774CE">
              <w:rPr>
                <w:rFonts w:hint="eastAsia"/>
              </w:rPr>
              <w:t>②</w:t>
            </w:r>
            <w:r>
              <w:rPr>
                <w:rFonts w:hint="eastAsia"/>
              </w:rPr>
              <w:t>毎日の振り返り活動</w:t>
            </w:r>
          </w:p>
          <w:p w:rsidR="0009107F" w:rsidRDefault="0009107F" w:rsidP="00EA4E5F">
            <w:pPr>
              <w:pStyle w:val="a4"/>
              <w:numPr>
                <w:ilvl w:val="0"/>
                <w:numId w:val="6"/>
              </w:numPr>
              <w:ind w:leftChars="0"/>
            </w:pPr>
            <w:r>
              <w:rPr>
                <w:rFonts w:hint="eastAsia"/>
              </w:rPr>
              <w:t>活動後の感想の発表</w:t>
            </w:r>
            <w:r w:rsidR="00EA4E5F">
              <w:rPr>
                <w:rFonts w:hint="eastAsia"/>
              </w:rPr>
              <w:t xml:space="preserve">                    </w:t>
            </w:r>
            <w:r w:rsidR="00EA4E5F">
              <w:rPr>
                <w:rFonts w:hint="eastAsia"/>
              </w:rPr>
              <w:t>④</w:t>
            </w:r>
            <w:r>
              <w:rPr>
                <w:rFonts w:hint="eastAsia"/>
              </w:rPr>
              <w:t>一斉清掃タイムの設定</w:t>
            </w:r>
          </w:p>
        </w:tc>
      </w:tr>
    </w:tbl>
    <w:p w:rsidR="0009107F" w:rsidRDefault="00F067BA"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-57282</wp:posOffset>
                </wp:positionH>
                <wp:positionV relativeFrom="paragraph">
                  <wp:posOffset>215339</wp:posOffset>
                </wp:positionV>
                <wp:extent cx="6056416" cy="3325091"/>
                <wp:effectExtent l="0" t="0" r="20955" b="2794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6416" cy="3325091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9" o:spid="_x0000_s1026" style="position:absolute;left:0;text-align:left;margin-left:-4.5pt;margin-top:16.95pt;width:476.9pt;height:261.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" filled="f" strokecolor="black [1600]" strokeweight="2pt"/>
            </w:pict>
          </mc:Fallback>
        </mc:AlternateConten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52"/>
      </w:tblGrid>
      <w:tr w:rsidR="005774CE" w:rsidTr="005774CE">
        <w:tc>
          <w:tcPr>
            <w:tcW w:w="9552" w:type="dxa"/>
            <w:tcBorders>
              <w:bottom w:val="dashSmallGap" w:sz="4" w:space="0" w:color="auto"/>
            </w:tcBorders>
          </w:tcPr>
          <w:p w:rsidR="005774CE" w:rsidRPr="005774CE" w:rsidRDefault="005774CE">
            <w:pPr>
              <w:rPr>
                <w:rFonts w:asciiTheme="majorEastAsia" w:eastAsiaTheme="majorEastAsia" w:hAnsiTheme="majorEastAsia"/>
                <w:b/>
              </w:rPr>
            </w:pPr>
            <w:r w:rsidRPr="005774CE">
              <w:rPr>
                <w:rFonts w:asciiTheme="majorEastAsia" w:eastAsiaTheme="majorEastAsia" w:hAnsiTheme="majorEastAsia" w:hint="eastAsia"/>
                <w:b/>
              </w:rPr>
              <w:t>○豊かな心をもった子の育成</w:t>
            </w:r>
          </w:p>
        </w:tc>
      </w:tr>
      <w:tr w:rsidR="005774CE" w:rsidTr="005774CE">
        <w:tc>
          <w:tcPr>
            <w:tcW w:w="9552" w:type="dxa"/>
            <w:tcBorders>
              <w:top w:val="dashSmallGap" w:sz="4" w:space="0" w:color="auto"/>
            </w:tcBorders>
          </w:tcPr>
          <w:p w:rsidR="005774CE" w:rsidRPr="00491C7E" w:rsidRDefault="005774CE" w:rsidP="005774CE">
            <w:pPr>
              <w:rPr>
                <w:rFonts w:asciiTheme="majorEastAsia" w:eastAsiaTheme="majorEastAsia" w:hAnsiTheme="majorEastAsia" w:cs="Times New Roman"/>
                <w:color w:val="000000"/>
                <w:spacing w:val="2"/>
                <w:kern w:val="0"/>
                <w:szCs w:val="21"/>
              </w:rPr>
            </w:pPr>
            <w:r w:rsidRPr="00491C7E">
              <w:rPr>
                <w:rFonts w:asciiTheme="majorEastAsia" w:eastAsiaTheme="majorEastAsia" w:hAnsiTheme="majorEastAsia" w:hint="eastAsia"/>
              </w:rPr>
              <w:t xml:space="preserve"> (1)</w:t>
            </w:r>
            <w:r w:rsidRPr="00491C7E">
              <w:rPr>
                <w:rFonts w:asciiTheme="majorEastAsia" w:eastAsiaTheme="majorEastAsia" w:hAnsiTheme="majorEastAsia" w:cs="ＭＳ 明朝" w:hint="eastAsia"/>
                <w:color w:val="000000"/>
                <w:kern w:val="0"/>
                <w:szCs w:val="21"/>
              </w:rPr>
              <w:t xml:space="preserve"> 教職員内部評価、教職員内部評価から見えてくる課題</w:t>
            </w:r>
          </w:p>
          <w:p w:rsidR="005774CE" w:rsidRPr="005774CE" w:rsidRDefault="005774CE" w:rsidP="005774CE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</w:t>
            </w:r>
            <w:r w:rsidRPr="005774CE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①子ども同士のかかわりを深め、他人を思いやる心､他人の立場になって考える子を育てる。</w:t>
            </w:r>
          </w:p>
          <w:p w:rsidR="005774CE" w:rsidRPr="00491C7E" w:rsidRDefault="005774CE" w:rsidP="005774CE">
            <w:pPr>
              <w:overflowPunct w:val="0"/>
              <w:textAlignment w:val="baseline"/>
              <w:rPr>
                <w:rFonts w:asciiTheme="majorEastAsia" w:eastAsiaTheme="majorEastAsia" w:hAnsiTheme="majorEastAsia" w:cs="Times New Roman"/>
                <w:color w:val="000000"/>
                <w:spacing w:val="2"/>
                <w:kern w:val="0"/>
                <w:szCs w:val="21"/>
              </w:rPr>
            </w:pPr>
            <w:r w:rsidRPr="00491C7E">
              <w:rPr>
                <w:rFonts w:asciiTheme="majorEastAsia" w:eastAsiaTheme="majorEastAsia" w:hAnsiTheme="majorEastAsia" w:cs="Times New Roman"/>
                <w:color w:val="000000"/>
                <w:kern w:val="0"/>
                <w:szCs w:val="21"/>
              </w:rPr>
              <w:t xml:space="preserve"> </w:t>
            </w:r>
            <w:r w:rsidRPr="00491C7E">
              <w:rPr>
                <w:rFonts w:asciiTheme="majorEastAsia" w:eastAsiaTheme="majorEastAsia" w:hAnsiTheme="majorEastAsia" w:cs="Times New Roman" w:hint="eastAsia"/>
                <w:color w:val="000000"/>
                <w:kern w:val="0"/>
                <w:szCs w:val="21"/>
              </w:rPr>
              <w:t>(2)</w:t>
            </w:r>
            <w:r w:rsidRPr="00491C7E">
              <w:rPr>
                <w:rFonts w:asciiTheme="majorEastAsia" w:eastAsiaTheme="majorEastAsia" w:hAnsiTheme="majorEastAsia" w:cs="Times New Roman"/>
                <w:color w:val="000000"/>
                <w:kern w:val="0"/>
                <w:szCs w:val="21"/>
              </w:rPr>
              <w:t xml:space="preserve"> </w:t>
            </w:r>
            <w:r w:rsidRPr="00491C7E">
              <w:rPr>
                <w:rFonts w:asciiTheme="majorEastAsia" w:eastAsiaTheme="majorEastAsia" w:hAnsiTheme="majorEastAsia" w:cs="ＭＳ 明朝" w:hint="eastAsia"/>
                <w:color w:val="000000"/>
                <w:kern w:val="0"/>
                <w:szCs w:val="21"/>
              </w:rPr>
              <w:t>日常観察から見えてくる課題</w:t>
            </w:r>
          </w:p>
          <w:p w:rsidR="005774CE" w:rsidRPr="005774CE" w:rsidRDefault="005774CE" w:rsidP="005774CE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</w:t>
            </w:r>
            <w:r w:rsidRPr="005774CE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①他人の立場になって考えること</w:t>
            </w:r>
            <w:r w:rsidRPr="005774CE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>(</w:t>
            </w:r>
            <w:r w:rsidRPr="005774CE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仲間はずれにすることがある</w:t>
            </w:r>
            <w:r w:rsidRPr="005774CE">
              <w:rPr>
                <w:rFonts w:ascii="ＭＳ 明朝" w:eastAsia="ＭＳ 明朝" w:hAnsi="ＭＳ 明朝" w:cs="ＭＳ 明朝"/>
                <w:color w:val="000000"/>
                <w:kern w:val="0"/>
                <w:szCs w:val="21"/>
              </w:rPr>
              <w:t>)</w:t>
            </w:r>
          </w:p>
          <w:p w:rsidR="005774CE" w:rsidRPr="00D7352D" w:rsidRDefault="005774CE" w:rsidP="00D7352D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 </w:t>
            </w:r>
            <w:r w:rsidRPr="005774CE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②いろいろな人とかかわる力をつけること。</w:t>
            </w:r>
          </w:p>
        </w:tc>
      </w:tr>
    </w:tbl>
    <w:p w:rsidR="005774CE" w:rsidRPr="005774CE" w:rsidRDefault="00EA4E5F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37936A" wp14:editId="421F3B06">
                <wp:simplePos x="0" y="0"/>
                <wp:positionH relativeFrom="column">
                  <wp:posOffset>2492243</wp:posOffset>
                </wp:positionH>
                <wp:positionV relativeFrom="paragraph">
                  <wp:posOffset>11595</wp:posOffset>
                </wp:positionV>
                <wp:extent cx="298763" cy="201880"/>
                <wp:effectExtent l="38100" t="0" r="6350" b="46355"/>
                <wp:wrapNone/>
                <wp:docPr id="6" name="下矢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763" cy="201880"/>
                        </a:xfrm>
                        <a:prstGeom prst="downArrow">
                          <a:avLst/>
                        </a:prstGeom>
                        <a:solidFill>
                          <a:schemeClr val="dk1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下矢印 6" o:spid="_x0000_s1026" type="#_x0000_t67" style="position:absolute;left:0;text-align:left;margin-left:196.25pt;margin-top:.9pt;width:23.5pt;height:15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" adj="10800" fillcolor="black [3200]" strokeweight="1pt"/>
            </w:pict>
          </mc:Fallback>
        </mc:AlternateConten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52"/>
      </w:tblGrid>
      <w:tr w:rsidR="005774CE" w:rsidTr="00D7352D">
        <w:trPr>
          <w:trHeight w:val="2676"/>
        </w:trPr>
        <w:tc>
          <w:tcPr>
            <w:tcW w:w="9552" w:type="dxa"/>
          </w:tcPr>
          <w:p w:rsidR="005774CE" w:rsidRPr="00491C7E" w:rsidRDefault="005774CE" w:rsidP="00491C7E">
            <w:pPr>
              <w:overflowPunct w:val="0"/>
              <w:ind w:firstLineChars="100" w:firstLine="210"/>
              <w:textAlignment w:val="baseline"/>
              <w:rPr>
                <w:rFonts w:asciiTheme="majorEastAsia" w:eastAsiaTheme="majorEastAsia" w:hAnsiTheme="majorEastAsia" w:cs="Times New Roman"/>
                <w:color w:val="000000"/>
                <w:spacing w:val="2"/>
                <w:kern w:val="0"/>
                <w:szCs w:val="21"/>
              </w:rPr>
            </w:pPr>
            <w:r w:rsidRPr="00491C7E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Cs w:val="21"/>
              </w:rPr>
              <w:t>(1)課題に対する対応策</w:t>
            </w:r>
          </w:p>
          <w:p w:rsidR="005774CE" w:rsidRPr="005774CE" w:rsidRDefault="005774CE" w:rsidP="005774CE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5774CE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  </w:t>
            </w:r>
            <w:r w:rsidRPr="005774CE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・振り返り活動の場で友だちの「よいことさがし」をする。</w:t>
            </w:r>
          </w:p>
          <w:p w:rsidR="005774CE" w:rsidRPr="005774CE" w:rsidRDefault="005774CE" w:rsidP="005774CE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5774CE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  </w:t>
            </w:r>
            <w:r w:rsidRPr="005774CE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・協同的な学びの実践を深め、かかわる力を育てる。</w:t>
            </w:r>
          </w:p>
          <w:p w:rsidR="005774CE" w:rsidRPr="005774CE" w:rsidRDefault="005774CE" w:rsidP="005774CE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5774CE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  </w:t>
            </w:r>
            <w:r w:rsidRPr="005774CE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・園長講話を通して心を耕す話をする。</w:t>
            </w:r>
          </w:p>
          <w:p w:rsidR="005774CE" w:rsidRPr="00491C7E" w:rsidRDefault="00D7352D" w:rsidP="00491C7E">
            <w:pPr>
              <w:overflowPunct w:val="0"/>
              <w:ind w:firstLineChars="100" w:firstLine="210"/>
              <w:textAlignment w:val="baseline"/>
              <w:rPr>
                <w:rFonts w:asciiTheme="majorEastAsia" w:eastAsiaTheme="majorEastAsia" w:hAnsiTheme="majorEastAsia" w:cs="Times New Roman"/>
                <w:color w:val="000000"/>
                <w:spacing w:val="2"/>
                <w:kern w:val="0"/>
                <w:szCs w:val="21"/>
              </w:rPr>
            </w:pPr>
            <w:r w:rsidRPr="00491C7E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Cs w:val="21"/>
              </w:rPr>
              <w:t>(2)</w:t>
            </w:r>
            <w:r w:rsidR="005774CE" w:rsidRPr="00491C7E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Cs w:val="21"/>
              </w:rPr>
              <w:t>具体的な実践の場</w:t>
            </w:r>
            <w:r w:rsidR="005774CE" w:rsidRPr="00491C7E">
              <w:rPr>
                <w:rFonts w:asciiTheme="majorEastAsia" w:eastAsiaTheme="majorEastAsia" w:hAnsiTheme="majorEastAsia" w:cs="Times New Roman"/>
                <w:color w:val="000000"/>
                <w:kern w:val="0"/>
                <w:szCs w:val="21"/>
              </w:rPr>
              <w:t xml:space="preserve"> </w:t>
            </w:r>
          </w:p>
          <w:p w:rsidR="00D7352D" w:rsidRPr="00D7352D" w:rsidRDefault="00D7352D" w:rsidP="00D7352D">
            <w:pPr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>
              <w:rPr>
                <w:rFonts w:hint="eastAsia"/>
              </w:rPr>
              <w:t xml:space="preserve">    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①</w:t>
            </w:r>
            <w:r w:rsidRPr="00D7352D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あいさつ運動</w:t>
            </w: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Cs w:val="21"/>
              </w:rPr>
              <w:t xml:space="preserve">　　　　　②</w:t>
            </w:r>
            <w:r w:rsidRPr="00D7352D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「よいことさがし」の実践</w:t>
            </w:r>
          </w:p>
          <w:p w:rsidR="005774CE" w:rsidRPr="00D7352D" w:rsidRDefault="00D7352D" w:rsidP="00D7352D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D7352D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Times New Roman" w:eastAsia="ＭＳ 明朝" w:hAnsi="Times New Roman" w:cs="Times New Roman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③</w:t>
            </w:r>
            <w:r w:rsidRPr="00D7352D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協同的な学びの充実</w:t>
            </w: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Cs w:val="21"/>
              </w:rPr>
              <w:t xml:space="preserve">　　④</w:t>
            </w:r>
            <w:r w:rsidRPr="00D7352D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心を耕す園長講話の実践</w:t>
            </w:r>
          </w:p>
        </w:tc>
      </w:tr>
    </w:tbl>
    <w:p w:rsidR="005774CE" w:rsidRDefault="00F067B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-57282</wp:posOffset>
                </wp:positionH>
                <wp:positionV relativeFrom="paragraph">
                  <wp:posOffset>215900</wp:posOffset>
                </wp:positionV>
                <wp:extent cx="6055920" cy="2908800"/>
                <wp:effectExtent l="0" t="0" r="21590" b="2540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5920" cy="29088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0" o:spid="_x0000_s1026" style="position:absolute;left:0;text-align:left;margin-left:-4.5pt;margin-top:17pt;width:476.85pt;height:229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" filled="f" strokecolor="black [1600]" strokeweight="2pt"/>
            </w:pict>
          </mc:Fallback>
        </mc:AlternateConten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52"/>
      </w:tblGrid>
      <w:tr w:rsidR="00D7352D" w:rsidTr="00D7352D">
        <w:tc>
          <w:tcPr>
            <w:tcW w:w="9552" w:type="dxa"/>
            <w:tcBorders>
              <w:bottom w:val="dashSmallGap" w:sz="4" w:space="0" w:color="auto"/>
            </w:tcBorders>
          </w:tcPr>
          <w:p w:rsidR="00D7352D" w:rsidRPr="00D7352D" w:rsidRDefault="00D7352D">
            <w:pPr>
              <w:rPr>
                <w:rFonts w:asciiTheme="majorEastAsia" w:eastAsiaTheme="majorEastAsia" w:hAnsiTheme="majorEastAsia"/>
                <w:b/>
              </w:rPr>
            </w:pPr>
            <w:r w:rsidRPr="00D7352D">
              <w:rPr>
                <w:rFonts w:asciiTheme="majorEastAsia" w:eastAsiaTheme="majorEastAsia" w:hAnsiTheme="majorEastAsia" w:hint="eastAsia"/>
                <w:b/>
              </w:rPr>
              <w:t>○基本的な生活習慣を身につけさせ、健康で安全行動ができる子の育成</w:t>
            </w:r>
          </w:p>
        </w:tc>
      </w:tr>
      <w:tr w:rsidR="00D7352D" w:rsidTr="00D7352D">
        <w:tc>
          <w:tcPr>
            <w:tcW w:w="9552" w:type="dxa"/>
            <w:tcBorders>
              <w:top w:val="dashSmallGap" w:sz="4" w:space="0" w:color="auto"/>
            </w:tcBorders>
          </w:tcPr>
          <w:p w:rsidR="00D7352D" w:rsidRPr="00D7352D" w:rsidRDefault="00D7352D" w:rsidP="00D7352D">
            <w:pPr>
              <w:ind w:firstLineChars="100" w:firstLine="210"/>
              <w:rPr>
                <w:rFonts w:asciiTheme="majorEastAsia" w:eastAsiaTheme="majorEastAsia" w:hAnsiTheme="majorEastAsia"/>
              </w:rPr>
            </w:pPr>
            <w:r>
              <w:rPr>
                <w:rFonts w:hint="eastAsia"/>
              </w:rPr>
              <w:t xml:space="preserve"> </w:t>
            </w:r>
            <w:r w:rsidRPr="00D7352D">
              <w:rPr>
                <w:rFonts w:asciiTheme="majorEastAsia" w:eastAsiaTheme="majorEastAsia" w:hAnsiTheme="majorEastAsia" w:hint="eastAsia"/>
              </w:rPr>
              <w:t>(1) 教職員内部評価、教職員内部評価から見えてくる課題</w:t>
            </w:r>
          </w:p>
          <w:p w:rsidR="00D7352D" w:rsidRDefault="00D7352D" w:rsidP="00D7352D">
            <w:pPr>
              <w:ind w:firstLineChars="100" w:firstLine="210"/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①生活リズムの確立</w:t>
            </w:r>
          </w:p>
          <w:p w:rsidR="00D7352D" w:rsidRPr="00D7352D" w:rsidRDefault="00D7352D" w:rsidP="00D7352D">
            <w:pPr>
              <w:ind w:firstLineChars="100" w:firstLine="210"/>
              <w:rPr>
                <w:rFonts w:asciiTheme="majorEastAsia" w:eastAsiaTheme="majorEastAsia" w:hAnsiTheme="majorEastAsia"/>
              </w:rPr>
            </w:pPr>
            <w:r w:rsidRPr="00D7352D">
              <w:rPr>
                <w:rFonts w:asciiTheme="majorEastAsia" w:eastAsiaTheme="majorEastAsia" w:hAnsiTheme="majorEastAsia" w:hint="eastAsia"/>
              </w:rPr>
              <w:t xml:space="preserve"> (2)日常観察から見えてくる課題</w:t>
            </w:r>
          </w:p>
          <w:p w:rsidR="00D7352D" w:rsidRDefault="00D7352D" w:rsidP="00D7352D">
            <w:pPr>
              <w:ind w:firstLineChars="100" w:firstLine="210"/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①自分から進んであいさつができる子が少ない､習慣化されていない。</w:t>
            </w:r>
          </w:p>
        </w:tc>
      </w:tr>
    </w:tbl>
    <w:p w:rsidR="00D7352D" w:rsidRDefault="00EA4E5F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F37936A" wp14:editId="421F3B06">
                <wp:simplePos x="0" y="0"/>
                <wp:positionH relativeFrom="column">
                  <wp:posOffset>2481580</wp:posOffset>
                </wp:positionH>
                <wp:positionV relativeFrom="paragraph">
                  <wp:posOffset>16955</wp:posOffset>
                </wp:positionV>
                <wp:extent cx="298763" cy="201880"/>
                <wp:effectExtent l="38100" t="0" r="6350" b="46355"/>
                <wp:wrapNone/>
                <wp:docPr id="7" name="下矢印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763" cy="201880"/>
                        </a:xfrm>
                        <a:prstGeom prst="downArrow">
                          <a:avLst/>
                        </a:prstGeom>
                        <a:solidFill>
                          <a:schemeClr val="dk1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下矢印 7" o:spid="_x0000_s1026" type="#_x0000_t67" style="position:absolute;left:0;text-align:left;margin-left:195.4pt;margin-top:1.35pt;width:23.5pt;height:15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" adj="10800" fillcolor="black [3200]" strokeweight="1pt"/>
            </w:pict>
          </mc:Fallback>
        </mc:AlternateConten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52"/>
      </w:tblGrid>
      <w:tr w:rsidR="00D7352D" w:rsidTr="00D7352D">
        <w:trPr>
          <w:trHeight w:val="2386"/>
        </w:trPr>
        <w:tc>
          <w:tcPr>
            <w:tcW w:w="9552" w:type="dxa"/>
          </w:tcPr>
          <w:p w:rsidR="00D7352D" w:rsidRPr="00D7352D" w:rsidRDefault="00D7352D" w:rsidP="00D7352D">
            <w:pPr>
              <w:ind w:firstLineChars="100" w:firstLine="210"/>
              <w:rPr>
                <w:rFonts w:asciiTheme="majorEastAsia" w:eastAsiaTheme="majorEastAsia" w:hAnsiTheme="majorEastAsia"/>
              </w:rPr>
            </w:pPr>
            <w:r w:rsidRPr="00D7352D">
              <w:rPr>
                <w:rFonts w:asciiTheme="majorEastAsia" w:eastAsiaTheme="majorEastAsia" w:hAnsiTheme="majorEastAsia" w:hint="eastAsia"/>
              </w:rPr>
              <w:t>(1)課題に対する対応策</w:t>
            </w:r>
          </w:p>
          <w:p w:rsidR="00D7352D" w:rsidRDefault="00D7352D" w:rsidP="00D7352D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・小学校と同じように子どものあいさつ運動を試みる。</w:t>
            </w:r>
          </w:p>
          <w:p w:rsidR="00D7352D" w:rsidRDefault="00D7352D" w:rsidP="00D7352D"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・保護者をまきこんだ生活リズム調査を定期的に行う。</w:t>
            </w:r>
          </w:p>
          <w:p w:rsidR="00D7352D" w:rsidRPr="00D7352D" w:rsidRDefault="00D7352D" w:rsidP="00D7352D">
            <w:pPr>
              <w:ind w:firstLineChars="100" w:firstLine="210"/>
              <w:rPr>
                <w:rFonts w:asciiTheme="majorEastAsia" w:eastAsiaTheme="majorEastAsia" w:hAnsiTheme="majorEastAsia"/>
              </w:rPr>
            </w:pPr>
            <w:r w:rsidRPr="00D7352D">
              <w:rPr>
                <w:rFonts w:asciiTheme="majorEastAsia" w:eastAsiaTheme="majorEastAsia" w:hAnsiTheme="majorEastAsia" w:hint="eastAsia"/>
              </w:rPr>
              <w:t xml:space="preserve">(2)具体的な実践の場 </w:t>
            </w:r>
          </w:p>
          <w:p w:rsidR="00D7352D" w:rsidRDefault="00EA4E5F" w:rsidP="00EA4E5F">
            <w:pPr>
              <w:ind w:firstLineChars="200" w:firstLine="420"/>
            </w:pPr>
            <w:r>
              <w:rPr>
                <w:rFonts w:hint="eastAsia"/>
              </w:rPr>
              <w:t>①</w:t>
            </w:r>
            <w:r w:rsidR="00B57058">
              <w:rPr>
                <w:rFonts w:hint="eastAsia"/>
              </w:rPr>
              <w:t>あいさつ運動→〇〇</w:t>
            </w:r>
            <w:r w:rsidR="00D7352D">
              <w:rPr>
                <w:rFonts w:hint="eastAsia"/>
              </w:rPr>
              <w:t>幼稚園の当たり前として設定する「あいさつの上手な子」</w:t>
            </w:r>
          </w:p>
          <w:p w:rsidR="00D7352D" w:rsidRDefault="00EA4E5F" w:rsidP="00EA4E5F">
            <w:pPr>
              <w:ind w:firstLineChars="200" w:firstLine="420"/>
            </w:pPr>
            <w:r>
              <w:rPr>
                <w:rFonts w:hint="eastAsia"/>
              </w:rPr>
              <w:t>②生</w:t>
            </w:r>
            <w:r w:rsidR="00D7352D">
              <w:rPr>
                <w:rFonts w:hint="eastAsia"/>
              </w:rPr>
              <w:t>活リズム調査</w:t>
            </w:r>
          </w:p>
        </w:tc>
      </w:tr>
    </w:tbl>
    <w:p w:rsidR="00EA4E5F" w:rsidRDefault="00EA4E5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65"/>
      </w:tblGrid>
      <w:tr w:rsidR="00EA4E5F" w:rsidTr="00EA4E5F">
        <w:tc>
          <w:tcPr>
            <w:tcW w:w="9665" w:type="dxa"/>
            <w:tcBorders>
              <w:bottom w:val="dashSmallGap" w:sz="4" w:space="0" w:color="auto"/>
            </w:tcBorders>
          </w:tcPr>
          <w:p w:rsidR="00EA4E5F" w:rsidRPr="00EA4E5F" w:rsidRDefault="00F067BA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-57282</wp:posOffset>
                      </wp:positionH>
                      <wp:positionV relativeFrom="paragraph">
                        <wp:posOffset>-5047</wp:posOffset>
                      </wp:positionV>
                      <wp:extent cx="6115792" cy="1151906"/>
                      <wp:effectExtent l="0" t="0" r="18415" b="10160"/>
                      <wp:wrapNone/>
                      <wp:docPr id="11" name="正方形/長方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15792" cy="115190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正方形/長方形 11" o:spid="_x0000_s1026" style="position:absolute;left:0;text-align:left;margin-left:-4.5pt;margin-top:-.4pt;width:481.55pt;height:90.7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" filled="f" strokecolor="black [1600]" strokeweight="2pt"/>
                  </w:pict>
                </mc:Fallback>
              </mc:AlternateContent>
            </w:r>
            <w:r w:rsidR="00EA4E5F" w:rsidRPr="00EA4E5F">
              <w:rPr>
                <w:rFonts w:asciiTheme="majorEastAsia" w:eastAsiaTheme="majorEastAsia" w:hAnsiTheme="majorEastAsia" w:hint="eastAsia"/>
                <w:b/>
              </w:rPr>
              <w:t>○普遍的・日常的な課題</w:t>
            </w:r>
          </w:p>
        </w:tc>
      </w:tr>
      <w:tr w:rsidR="00EA4E5F" w:rsidTr="00EA4E5F">
        <w:tc>
          <w:tcPr>
            <w:tcW w:w="9665" w:type="dxa"/>
            <w:tcBorders>
              <w:top w:val="dashSmallGap" w:sz="4" w:space="0" w:color="auto"/>
            </w:tcBorders>
          </w:tcPr>
          <w:p w:rsidR="00EA4E5F" w:rsidRPr="00491C7E" w:rsidRDefault="00EA4E5F" w:rsidP="00EA4E5F">
            <w:pPr>
              <w:ind w:firstLineChars="100" w:firstLine="210"/>
              <w:rPr>
                <w:rFonts w:asciiTheme="majorEastAsia" w:eastAsiaTheme="majorEastAsia" w:hAnsiTheme="majorEastAsia"/>
              </w:rPr>
            </w:pPr>
            <w:r w:rsidRPr="00491C7E">
              <w:rPr>
                <w:rFonts w:asciiTheme="majorEastAsia" w:eastAsiaTheme="majorEastAsia" w:hAnsiTheme="majorEastAsia" w:hint="eastAsia"/>
              </w:rPr>
              <w:t>(1) 教諭としての資質の向上</w:t>
            </w:r>
            <w:r w:rsidRPr="00491C7E">
              <w:rPr>
                <w:rFonts w:asciiTheme="minorEastAsia" w:hAnsiTheme="minorEastAsia" w:hint="eastAsia"/>
              </w:rPr>
              <w:t>→組織マネジメントの確立、園内研修の充実</w:t>
            </w:r>
          </w:p>
          <w:p w:rsidR="00EA4E5F" w:rsidRPr="00491C7E" w:rsidRDefault="00EA4E5F" w:rsidP="00EA4E5F">
            <w:pPr>
              <w:rPr>
                <w:rFonts w:asciiTheme="majorEastAsia" w:eastAsiaTheme="majorEastAsia" w:hAnsiTheme="majorEastAsia"/>
              </w:rPr>
            </w:pPr>
            <w:r w:rsidRPr="00491C7E">
              <w:rPr>
                <w:rFonts w:asciiTheme="majorEastAsia" w:eastAsiaTheme="majorEastAsia" w:hAnsiTheme="majorEastAsia" w:hint="eastAsia"/>
              </w:rPr>
              <w:t xml:space="preserve">  (2)教育公務員としての服務規律の確保→服務規律年間指導計画の推進、服務に関する研修</w:t>
            </w:r>
          </w:p>
          <w:p w:rsidR="00EA4E5F" w:rsidRDefault="00EA4E5F" w:rsidP="00EA4E5F">
            <w:r>
              <w:rPr>
                <w:rFonts w:hint="eastAsia"/>
              </w:rPr>
              <w:t xml:space="preserve"> </w:t>
            </w:r>
            <w:r w:rsidRPr="00491C7E">
              <w:rPr>
                <w:rFonts w:asciiTheme="majorEastAsia" w:eastAsiaTheme="majorEastAsia" w:hAnsiTheme="majorEastAsia" w:hint="eastAsia"/>
              </w:rPr>
              <w:t xml:space="preserve"> (3)公約・公開・公表による説明責任</w:t>
            </w:r>
            <w:r>
              <w:rPr>
                <w:rFonts w:hint="eastAsia"/>
              </w:rPr>
              <w:t>→保護者アンケートの実施と結果の説明</w:t>
            </w:r>
            <w:r>
              <w:rPr>
                <w:rFonts w:hint="eastAsia"/>
              </w:rPr>
              <w:t xml:space="preserve">                                      </w:t>
            </w:r>
            <w:r>
              <w:rPr>
                <w:rFonts w:hint="eastAsia"/>
              </w:rPr>
              <w:t xml:space="preserve">　　　　　　</w:t>
            </w:r>
            <w:r>
              <w:rPr>
                <w:rFonts w:hint="eastAsia"/>
              </w:rPr>
              <w:t xml:space="preserve">   </w:t>
            </w:r>
          </w:p>
          <w:p w:rsidR="00EA4E5F" w:rsidRDefault="00EA4E5F" w:rsidP="00EA4E5F">
            <w:pPr>
              <w:ind w:firstLineChars="1900" w:firstLine="3990"/>
            </w:pPr>
            <w:r>
              <w:rPr>
                <w:rFonts w:hint="eastAsia"/>
              </w:rPr>
              <w:t>園だより、園長だよりの発行</w:t>
            </w:r>
          </w:p>
        </w:tc>
      </w:tr>
    </w:tbl>
    <w:p w:rsidR="00EA4E5F" w:rsidRPr="00EA4E5F" w:rsidRDefault="00EA4E5F" w:rsidP="00EA4E5F"/>
    <w:sectPr w:rsidR="00EA4E5F" w:rsidRPr="00EA4E5F" w:rsidSect="00EA4E5F">
      <w:pgSz w:w="11906" w:h="16838" w:code="9"/>
      <w:pgMar w:top="964" w:right="90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AD7" w:rsidRDefault="00572AD7" w:rsidP="000040E3">
      <w:r>
        <w:separator/>
      </w:r>
    </w:p>
  </w:endnote>
  <w:endnote w:type="continuationSeparator" w:id="0">
    <w:p w:rsidR="00572AD7" w:rsidRDefault="00572AD7" w:rsidP="00004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AD7" w:rsidRDefault="00572AD7" w:rsidP="000040E3">
      <w:r>
        <w:separator/>
      </w:r>
    </w:p>
  </w:footnote>
  <w:footnote w:type="continuationSeparator" w:id="0">
    <w:p w:rsidR="00572AD7" w:rsidRDefault="00572AD7" w:rsidP="000040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D3EAD"/>
    <w:multiLevelType w:val="hybridMultilevel"/>
    <w:tmpl w:val="EF90EFAA"/>
    <w:lvl w:ilvl="0" w:tplc="0FC2D6F4">
      <w:start w:val="1"/>
      <w:numFmt w:val="decimalEnclosedCircle"/>
      <w:lvlText w:val="%1"/>
      <w:lvlJc w:val="left"/>
      <w:pPr>
        <w:ind w:left="795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1">
    <w:nsid w:val="0E910A55"/>
    <w:multiLevelType w:val="hybridMultilevel"/>
    <w:tmpl w:val="A0045704"/>
    <w:lvl w:ilvl="0" w:tplc="3B7C818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>
    <w:nsid w:val="158422A3"/>
    <w:multiLevelType w:val="hybridMultilevel"/>
    <w:tmpl w:val="DC36812C"/>
    <w:lvl w:ilvl="0" w:tplc="1C1016FA">
      <w:start w:val="1"/>
      <w:numFmt w:val="decimalEnclosedCircle"/>
      <w:lvlText w:val="%1"/>
      <w:lvlJc w:val="left"/>
      <w:pPr>
        <w:ind w:left="78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>
    <w:nsid w:val="20AF0022"/>
    <w:multiLevelType w:val="hybridMultilevel"/>
    <w:tmpl w:val="81E4A966"/>
    <w:lvl w:ilvl="0" w:tplc="4392C27C">
      <w:start w:val="1"/>
      <w:numFmt w:val="decimalEnclosedCircle"/>
      <w:lvlText w:val="%1"/>
      <w:lvlJc w:val="left"/>
      <w:pPr>
        <w:ind w:left="78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>
    <w:nsid w:val="3A396364"/>
    <w:multiLevelType w:val="hybridMultilevel"/>
    <w:tmpl w:val="9E5CC006"/>
    <w:lvl w:ilvl="0" w:tplc="49F6EB8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5">
    <w:nsid w:val="3BEF764D"/>
    <w:multiLevelType w:val="hybridMultilevel"/>
    <w:tmpl w:val="EA2404F0"/>
    <w:lvl w:ilvl="0" w:tplc="4782A48A">
      <w:start w:val="1"/>
      <w:numFmt w:val="decimalEnclosedCircle"/>
      <w:lvlText w:val="%1"/>
      <w:lvlJc w:val="left"/>
      <w:pPr>
        <w:ind w:left="78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>
    <w:nsid w:val="5BA0420A"/>
    <w:multiLevelType w:val="hybridMultilevel"/>
    <w:tmpl w:val="5E80D9FA"/>
    <w:lvl w:ilvl="0" w:tplc="B0229A6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>
    <w:nsid w:val="5BAB6EC9"/>
    <w:multiLevelType w:val="hybridMultilevel"/>
    <w:tmpl w:val="940CFCFC"/>
    <w:lvl w:ilvl="0" w:tplc="F6DC07C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>
    <w:nsid w:val="62174EF9"/>
    <w:multiLevelType w:val="hybridMultilevel"/>
    <w:tmpl w:val="75942434"/>
    <w:lvl w:ilvl="0" w:tplc="71C030DA">
      <w:start w:val="1"/>
      <w:numFmt w:val="decimalEnclosedCircle"/>
      <w:lvlText w:val="%1"/>
      <w:lvlJc w:val="left"/>
      <w:pPr>
        <w:ind w:left="99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">
    <w:nsid w:val="72D76EF0"/>
    <w:multiLevelType w:val="hybridMultilevel"/>
    <w:tmpl w:val="34EA45E4"/>
    <w:lvl w:ilvl="0" w:tplc="06B80348">
      <w:start w:val="1"/>
      <w:numFmt w:val="decimalEnclosedCircle"/>
      <w:lvlText w:val="%1"/>
      <w:lvlJc w:val="left"/>
      <w:pPr>
        <w:ind w:left="9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10">
    <w:nsid w:val="72ED4BB4"/>
    <w:multiLevelType w:val="hybridMultilevel"/>
    <w:tmpl w:val="B8A052B6"/>
    <w:lvl w:ilvl="0" w:tplc="9314FBD4">
      <w:start w:val="1"/>
      <w:numFmt w:val="decimalEnclosedCircle"/>
      <w:lvlText w:val="%1"/>
      <w:lvlJc w:val="left"/>
      <w:pPr>
        <w:ind w:left="675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1"/>
  </w:num>
  <w:num w:numId="5">
    <w:abstractNumId w:val="2"/>
  </w:num>
  <w:num w:numId="6">
    <w:abstractNumId w:val="10"/>
  </w:num>
  <w:num w:numId="7">
    <w:abstractNumId w:val="0"/>
  </w:num>
  <w:num w:numId="8">
    <w:abstractNumId w:val="5"/>
  </w:num>
  <w:num w:numId="9">
    <w:abstractNumId w:val="4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7DD"/>
    <w:rsid w:val="000040E3"/>
    <w:rsid w:val="0009107F"/>
    <w:rsid w:val="001015B8"/>
    <w:rsid w:val="001A1A3E"/>
    <w:rsid w:val="002E6CC0"/>
    <w:rsid w:val="00402156"/>
    <w:rsid w:val="00491C7E"/>
    <w:rsid w:val="0052522B"/>
    <w:rsid w:val="00572AD7"/>
    <w:rsid w:val="005774CE"/>
    <w:rsid w:val="00695145"/>
    <w:rsid w:val="006F4168"/>
    <w:rsid w:val="00A56284"/>
    <w:rsid w:val="00A817DD"/>
    <w:rsid w:val="00B57058"/>
    <w:rsid w:val="00CC6CF6"/>
    <w:rsid w:val="00D7352D"/>
    <w:rsid w:val="00D82FD8"/>
    <w:rsid w:val="00EA4E5F"/>
    <w:rsid w:val="00F06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1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817D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0040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040E3"/>
  </w:style>
  <w:style w:type="paragraph" w:styleId="a7">
    <w:name w:val="footer"/>
    <w:basedOn w:val="a"/>
    <w:link w:val="a8"/>
    <w:uiPriority w:val="99"/>
    <w:unhideWhenUsed/>
    <w:rsid w:val="000040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040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1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817D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0040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040E3"/>
  </w:style>
  <w:style w:type="paragraph" w:styleId="a7">
    <w:name w:val="footer"/>
    <w:basedOn w:val="a"/>
    <w:link w:val="a8"/>
    <w:uiPriority w:val="99"/>
    <w:unhideWhenUsed/>
    <w:rsid w:val="000040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040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沖縄県</cp:lastModifiedBy>
  <cp:revision>11</cp:revision>
  <dcterms:created xsi:type="dcterms:W3CDTF">2017-12-15T04:28:00Z</dcterms:created>
  <dcterms:modified xsi:type="dcterms:W3CDTF">2018-01-16T00:54:00Z</dcterms:modified>
</cp:coreProperties>
</file>