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A1" w:rsidRPr="001B6A74" w:rsidRDefault="00EE3EA1" w:rsidP="000D0568">
      <w:pPr>
        <w:jc w:val="left"/>
        <w:rPr>
          <w:rFonts w:asciiTheme="majorEastAsia" w:eastAsiaTheme="majorEastAsia" w:hAnsiTheme="majorEastAsia"/>
        </w:rPr>
      </w:pPr>
      <w:r w:rsidRPr="001B6A74">
        <w:rPr>
          <w:rFonts w:asciiTheme="majorEastAsia" w:eastAsiaTheme="majorEastAsia" w:hAnsiTheme="majorEastAsia" w:hint="eastAsia"/>
        </w:rPr>
        <w:t>【様式</w:t>
      </w:r>
      <w:r w:rsidR="006F7B0D" w:rsidRPr="001B6A74">
        <w:rPr>
          <w:rFonts w:asciiTheme="majorEastAsia" w:eastAsiaTheme="majorEastAsia" w:hAnsiTheme="majorEastAsia" w:hint="eastAsia"/>
        </w:rPr>
        <w:t>１</w:t>
      </w:r>
      <w:r w:rsidRPr="001B6A74">
        <w:rPr>
          <w:rFonts w:asciiTheme="majorEastAsia" w:eastAsiaTheme="majorEastAsia" w:hAnsiTheme="majorEastAsia" w:hint="eastAsia"/>
        </w:rPr>
        <w:t>】</w:t>
      </w:r>
    </w:p>
    <w:p w:rsidR="00902F7F" w:rsidRPr="001B6A74" w:rsidRDefault="006F7B0D" w:rsidP="00EE3EA1">
      <w:pPr>
        <w:jc w:val="center"/>
        <w:rPr>
          <w:rFonts w:asciiTheme="majorEastAsia" w:eastAsiaTheme="majorEastAsia" w:hAnsiTheme="majorEastAsia"/>
          <w:sz w:val="24"/>
          <w:szCs w:val="24"/>
        </w:rPr>
      </w:pPr>
      <w:r w:rsidRPr="001B6A74">
        <w:rPr>
          <w:rFonts w:asciiTheme="majorEastAsia" w:eastAsiaTheme="majorEastAsia" w:hAnsiTheme="majorEastAsia" w:hint="eastAsia"/>
          <w:sz w:val="24"/>
          <w:szCs w:val="24"/>
        </w:rPr>
        <w:t>沖縄県における全国的・</w:t>
      </w:r>
      <w:r w:rsidR="00000DEA" w:rsidRPr="001B6A74">
        <w:rPr>
          <w:rFonts w:asciiTheme="majorEastAsia" w:eastAsiaTheme="majorEastAsia" w:hAnsiTheme="majorEastAsia" w:hint="eastAsia"/>
          <w:sz w:val="24"/>
          <w:szCs w:val="24"/>
        </w:rPr>
        <w:t>広域的</w:t>
      </w:r>
      <w:r w:rsidR="002A6B05" w:rsidRPr="001B6A74">
        <w:rPr>
          <w:rFonts w:asciiTheme="majorEastAsia" w:eastAsiaTheme="majorEastAsia" w:hAnsiTheme="majorEastAsia" w:hint="eastAsia"/>
          <w:sz w:val="24"/>
          <w:szCs w:val="24"/>
        </w:rPr>
        <w:t>イベント</w:t>
      </w:r>
      <w:r w:rsidR="00EE3EA1" w:rsidRPr="001B6A74">
        <w:rPr>
          <w:rFonts w:asciiTheme="majorEastAsia" w:eastAsiaTheme="majorEastAsia" w:hAnsiTheme="majorEastAsia" w:hint="eastAsia"/>
          <w:sz w:val="24"/>
          <w:szCs w:val="24"/>
        </w:rPr>
        <w:t>事前相談書</w:t>
      </w:r>
    </w:p>
    <w:p w:rsidR="00B9191A" w:rsidRPr="001B6A74" w:rsidRDefault="00B9191A">
      <w:pPr>
        <w:rPr>
          <w:rFonts w:asciiTheme="majorEastAsia" w:eastAsiaTheme="majorEastAsia" w:hAnsiTheme="majorEastAsia"/>
        </w:rPr>
      </w:pPr>
    </w:p>
    <w:p w:rsidR="004C6E95" w:rsidRPr="001B6A74" w:rsidRDefault="004C6E95">
      <w:pPr>
        <w:rPr>
          <w:rFonts w:asciiTheme="majorEastAsia" w:eastAsiaTheme="majorEastAsia" w:hAnsiTheme="majorEastAsia"/>
        </w:rPr>
      </w:pPr>
    </w:p>
    <w:p w:rsidR="00F97013" w:rsidRPr="001B6A74" w:rsidRDefault="005E7AE7">
      <w:pPr>
        <w:rPr>
          <w:rFonts w:asciiTheme="majorEastAsia" w:eastAsiaTheme="majorEastAsia" w:hAnsiTheme="majorEastAsia"/>
          <w:u w:val="single"/>
        </w:rPr>
      </w:pPr>
      <w:r w:rsidRPr="001B6A74">
        <w:rPr>
          <w:rFonts w:asciiTheme="majorEastAsia" w:eastAsiaTheme="majorEastAsia" w:hAnsiTheme="majorEastAsia" w:hint="eastAsia"/>
          <w:u w:val="single"/>
        </w:rPr>
        <w:t xml:space="preserve">イベント名：　　　　　　　　　　　　　　　　　　　　　　　　　　　　　　　　　　</w:t>
      </w:r>
    </w:p>
    <w:p w:rsidR="00B9191A" w:rsidRPr="001B6A74" w:rsidRDefault="00B9191A">
      <w:pPr>
        <w:rPr>
          <w:rFonts w:asciiTheme="majorEastAsia" w:eastAsiaTheme="majorEastAsia" w:hAnsiTheme="majorEastAsia"/>
        </w:rPr>
      </w:pPr>
    </w:p>
    <w:p w:rsidR="00F90E97" w:rsidRPr="001B6A74" w:rsidRDefault="00A227F1" w:rsidP="00EE3EA1">
      <w:pPr>
        <w:rPr>
          <w:rFonts w:asciiTheme="majorEastAsia" w:eastAsiaTheme="majorEastAsia" w:hAnsiTheme="majorEastAsia"/>
        </w:rPr>
      </w:pPr>
      <w:r w:rsidRPr="001B6A74">
        <w:rPr>
          <w:rFonts w:asciiTheme="majorEastAsia" w:eastAsiaTheme="majorEastAsia" w:hAnsiTheme="majorEastAsia" w:hint="eastAsia"/>
        </w:rPr>
        <w:t>１　相談者及びイベント責任者</w:t>
      </w:r>
    </w:p>
    <w:tbl>
      <w:tblPr>
        <w:tblStyle w:val="a3"/>
        <w:tblW w:w="0" w:type="auto"/>
        <w:tblInd w:w="5" w:type="dxa"/>
        <w:tblLook w:val="04A0" w:firstRow="1" w:lastRow="0" w:firstColumn="1" w:lastColumn="0" w:noHBand="0" w:noVBand="1"/>
      </w:tblPr>
      <w:tblGrid>
        <w:gridCol w:w="1384"/>
        <w:gridCol w:w="2297"/>
        <w:gridCol w:w="5587"/>
      </w:tblGrid>
      <w:tr w:rsidR="001B6A74" w:rsidRPr="001B6A74" w:rsidTr="00CC4AAE">
        <w:trPr>
          <w:trHeight w:val="447"/>
        </w:trPr>
        <w:tc>
          <w:tcPr>
            <w:tcW w:w="1384" w:type="dxa"/>
            <w:tcBorders>
              <w:top w:val="nil"/>
              <w:left w:val="nil"/>
            </w:tcBorders>
            <w:vAlign w:val="center"/>
          </w:tcPr>
          <w:p w:rsidR="00CC4AAE" w:rsidRPr="001B6A74" w:rsidRDefault="00CC4AAE" w:rsidP="008C3C47">
            <w:pPr>
              <w:jc w:val="center"/>
              <w:rPr>
                <w:rFonts w:asciiTheme="majorEastAsia" w:eastAsiaTheme="majorEastAsia" w:hAnsiTheme="majorEastAsia"/>
              </w:rPr>
            </w:pPr>
          </w:p>
        </w:tc>
        <w:tc>
          <w:tcPr>
            <w:tcW w:w="2297" w:type="dxa"/>
            <w:vAlign w:val="center"/>
          </w:tcPr>
          <w:p w:rsidR="00CC4AAE" w:rsidRPr="001B6A74" w:rsidRDefault="00CC4AAE" w:rsidP="007650F1">
            <w:pPr>
              <w:rPr>
                <w:rFonts w:asciiTheme="majorEastAsia" w:eastAsiaTheme="majorEastAsia" w:hAnsiTheme="majorEastAsia"/>
              </w:rPr>
            </w:pPr>
            <w:r w:rsidRPr="001B6A74">
              <w:rPr>
                <w:rFonts w:asciiTheme="majorEastAsia" w:eastAsiaTheme="majorEastAsia" w:hAnsiTheme="majorEastAsia" w:hint="eastAsia"/>
              </w:rPr>
              <w:t>事前相談申込日</w:t>
            </w:r>
          </w:p>
        </w:tc>
        <w:tc>
          <w:tcPr>
            <w:tcW w:w="5587" w:type="dxa"/>
            <w:vAlign w:val="center"/>
          </w:tcPr>
          <w:p w:rsidR="00CC4AAE" w:rsidRPr="001B6A74" w:rsidRDefault="00CC4AAE" w:rsidP="007650F1">
            <w:pPr>
              <w:rPr>
                <w:rFonts w:asciiTheme="majorEastAsia" w:eastAsiaTheme="majorEastAsia" w:hAnsiTheme="majorEastAsia"/>
              </w:rPr>
            </w:pPr>
            <w:r w:rsidRPr="001B6A74">
              <w:rPr>
                <w:rFonts w:asciiTheme="majorEastAsia" w:eastAsiaTheme="majorEastAsia" w:hAnsiTheme="majorEastAsia" w:hint="eastAsia"/>
              </w:rPr>
              <w:t xml:space="preserve">　　　　　　年　　　　　月　　　　日</w:t>
            </w:r>
          </w:p>
        </w:tc>
      </w:tr>
      <w:tr w:rsidR="001B6A74" w:rsidRPr="001B6A74" w:rsidTr="00CC4AAE">
        <w:tc>
          <w:tcPr>
            <w:tcW w:w="1384" w:type="dxa"/>
            <w:vAlign w:val="center"/>
          </w:tcPr>
          <w:p w:rsidR="00D247DC" w:rsidRPr="001B6A74" w:rsidRDefault="00D247DC" w:rsidP="008C3C47">
            <w:pPr>
              <w:jc w:val="center"/>
              <w:rPr>
                <w:rFonts w:asciiTheme="majorEastAsia" w:eastAsiaTheme="majorEastAsia" w:hAnsiTheme="majorEastAsia"/>
              </w:rPr>
            </w:pPr>
            <w:r w:rsidRPr="001B6A74">
              <w:rPr>
                <w:rFonts w:asciiTheme="majorEastAsia" w:eastAsiaTheme="majorEastAsia" w:hAnsiTheme="majorEastAsia" w:hint="eastAsia"/>
              </w:rPr>
              <w:t>相談者</w:t>
            </w:r>
          </w:p>
        </w:tc>
        <w:tc>
          <w:tcPr>
            <w:tcW w:w="7884" w:type="dxa"/>
            <w:gridSpan w:val="2"/>
            <w:vAlign w:val="center"/>
          </w:tcPr>
          <w:p w:rsidR="00D247DC" w:rsidRPr="001B6A74" w:rsidRDefault="00F97013" w:rsidP="007650F1">
            <w:pPr>
              <w:rPr>
                <w:rFonts w:asciiTheme="majorEastAsia" w:eastAsiaTheme="majorEastAsia" w:hAnsiTheme="majorEastAsia"/>
              </w:rPr>
            </w:pPr>
            <w:r w:rsidRPr="001B6A74">
              <w:rPr>
                <w:rFonts w:asciiTheme="majorEastAsia" w:eastAsiaTheme="majorEastAsia" w:hAnsiTheme="majorEastAsia" w:hint="eastAsia"/>
              </w:rPr>
              <w:t>（所属・名前）</w:t>
            </w:r>
          </w:p>
          <w:p w:rsidR="00D247DC" w:rsidRPr="001B6A74" w:rsidRDefault="00D247DC" w:rsidP="007650F1">
            <w:pPr>
              <w:rPr>
                <w:rFonts w:asciiTheme="majorEastAsia" w:eastAsiaTheme="majorEastAsia" w:hAnsiTheme="majorEastAsia"/>
              </w:rPr>
            </w:pPr>
            <w:r w:rsidRPr="001B6A74">
              <w:rPr>
                <w:rFonts w:asciiTheme="majorEastAsia" w:eastAsiaTheme="majorEastAsia" w:hAnsiTheme="majorEastAsia" w:hint="eastAsia"/>
              </w:rPr>
              <w:t>（所在地）</w:t>
            </w:r>
          </w:p>
          <w:p w:rsidR="00D247DC" w:rsidRPr="001B6A74" w:rsidRDefault="00D247DC" w:rsidP="007650F1">
            <w:pPr>
              <w:rPr>
                <w:rFonts w:asciiTheme="majorEastAsia" w:eastAsiaTheme="majorEastAsia" w:hAnsiTheme="majorEastAsia"/>
              </w:rPr>
            </w:pPr>
            <w:r w:rsidRPr="001B6A74">
              <w:rPr>
                <w:rFonts w:asciiTheme="majorEastAsia" w:eastAsiaTheme="majorEastAsia" w:hAnsiTheme="majorEastAsia" w:hint="eastAsia"/>
              </w:rPr>
              <w:t>（電話番号）</w:t>
            </w:r>
            <w:r w:rsidR="008C3C47" w:rsidRPr="001B6A74">
              <w:rPr>
                <w:rFonts w:asciiTheme="majorEastAsia" w:eastAsiaTheme="majorEastAsia" w:hAnsiTheme="majorEastAsia" w:hint="eastAsia"/>
              </w:rPr>
              <w:t xml:space="preserve">　　　　　　　　　　（緊急連絡先）</w:t>
            </w:r>
          </w:p>
          <w:p w:rsidR="00EE3EA1" w:rsidRPr="001B6A74" w:rsidRDefault="00D247DC" w:rsidP="00EE3EA1">
            <w:pPr>
              <w:rPr>
                <w:rFonts w:asciiTheme="majorEastAsia" w:eastAsiaTheme="majorEastAsia" w:hAnsiTheme="majorEastAsia"/>
              </w:rPr>
            </w:pPr>
            <w:r w:rsidRPr="001B6A74">
              <w:rPr>
                <w:rFonts w:asciiTheme="majorEastAsia" w:eastAsiaTheme="majorEastAsia" w:hAnsiTheme="majorEastAsia" w:hint="eastAsia"/>
              </w:rPr>
              <w:t>（メールアドレス）</w:t>
            </w:r>
          </w:p>
        </w:tc>
      </w:tr>
      <w:tr w:rsidR="001B6A74" w:rsidRPr="001B6A74" w:rsidTr="00CC4AAE">
        <w:tc>
          <w:tcPr>
            <w:tcW w:w="1384" w:type="dxa"/>
            <w:vAlign w:val="center"/>
          </w:tcPr>
          <w:p w:rsidR="00536807" w:rsidRPr="001B6A74" w:rsidRDefault="00536807" w:rsidP="008C3C47">
            <w:pPr>
              <w:jc w:val="center"/>
              <w:rPr>
                <w:rFonts w:asciiTheme="majorEastAsia" w:eastAsiaTheme="majorEastAsia" w:hAnsiTheme="majorEastAsia"/>
              </w:rPr>
            </w:pPr>
            <w:r w:rsidRPr="001B6A74">
              <w:rPr>
                <w:rFonts w:asciiTheme="majorEastAsia" w:eastAsiaTheme="majorEastAsia" w:hAnsiTheme="majorEastAsia" w:hint="eastAsia"/>
              </w:rPr>
              <w:t>イベント</w:t>
            </w:r>
          </w:p>
          <w:p w:rsidR="008C3C47" w:rsidRPr="001B6A74" w:rsidRDefault="00536807" w:rsidP="008C3C47">
            <w:pPr>
              <w:jc w:val="center"/>
              <w:rPr>
                <w:rFonts w:asciiTheme="majorEastAsia" w:eastAsiaTheme="majorEastAsia" w:hAnsiTheme="majorEastAsia"/>
              </w:rPr>
            </w:pPr>
            <w:r w:rsidRPr="001B6A74">
              <w:rPr>
                <w:rFonts w:asciiTheme="majorEastAsia" w:eastAsiaTheme="majorEastAsia" w:hAnsiTheme="majorEastAsia" w:hint="eastAsia"/>
              </w:rPr>
              <w:t>責任者</w:t>
            </w:r>
          </w:p>
        </w:tc>
        <w:tc>
          <w:tcPr>
            <w:tcW w:w="7884" w:type="dxa"/>
            <w:gridSpan w:val="2"/>
            <w:vAlign w:val="center"/>
          </w:tcPr>
          <w:p w:rsidR="008C3C47" w:rsidRPr="001B6A74" w:rsidRDefault="008C3C47" w:rsidP="007650F1">
            <w:pPr>
              <w:rPr>
                <w:rFonts w:asciiTheme="majorEastAsia" w:eastAsiaTheme="majorEastAsia" w:hAnsiTheme="majorEastAsia"/>
              </w:rPr>
            </w:pPr>
            <w:r w:rsidRPr="001B6A74">
              <w:rPr>
                <w:rFonts w:asciiTheme="majorEastAsia" w:eastAsiaTheme="majorEastAsia" w:hAnsiTheme="majorEastAsia" w:hint="eastAsia"/>
              </w:rPr>
              <w:t>（所属・名前）</w:t>
            </w:r>
          </w:p>
          <w:p w:rsidR="008C3C47" w:rsidRPr="001B6A74" w:rsidRDefault="008C3C47" w:rsidP="007650F1">
            <w:pPr>
              <w:rPr>
                <w:rFonts w:asciiTheme="majorEastAsia" w:eastAsiaTheme="majorEastAsia" w:hAnsiTheme="majorEastAsia"/>
              </w:rPr>
            </w:pPr>
            <w:r w:rsidRPr="001B6A74">
              <w:rPr>
                <w:rFonts w:asciiTheme="majorEastAsia" w:eastAsiaTheme="majorEastAsia" w:hAnsiTheme="majorEastAsia" w:hint="eastAsia"/>
              </w:rPr>
              <w:t>（所在地）</w:t>
            </w:r>
          </w:p>
          <w:p w:rsidR="008C3C47" w:rsidRPr="001B6A74" w:rsidRDefault="008C3C47" w:rsidP="007650F1">
            <w:pPr>
              <w:rPr>
                <w:rFonts w:asciiTheme="majorEastAsia" w:eastAsiaTheme="majorEastAsia" w:hAnsiTheme="majorEastAsia"/>
              </w:rPr>
            </w:pPr>
            <w:r w:rsidRPr="001B6A74">
              <w:rPr>
                <w:rFonts w:asciiTheme="majorEastAsia" w:eastAsiaTheme="majorEastAsia" w:hAnsiTheme="majorEastAsia" w:hint="eastAsia"/>
              </w:rPr>
              <w:t>（緊急連絡先）</w:t>
            </w:r>
          </w:p>
        </w:tc>
      </w:tr>
    </w:tbl>
    <w:p w:rsidR="00F90E97" w:rsidRPr="001B6A74" w:rsidRDefault="00000DEA" w:rsidP="00F80BD6">
      <w:pPr>
        <w:ind w:firstLineChars="200" w:firstLine="413"/>
        <w:rPr>
          <w:rFonts w:asciiTheme="majorEastAsia" w:eastAsiaTheme="majorEastAsia" w:hAnsiTheme="majorEastAsia"/>
          <w:sz w:val="20"/>
          <w:szCs w:val="20"/>
        </w:rPr>
      </w:pPr>
      <w:r w:rsidRPr="001B6A74">
        <w:rPr>
          <w:rFonts w:asciiTheme="majorEastAsia" w:eastAsiaTheme="majorEastAsia" w:hAnsiTheme="majorEastAsia" w:hint="eastAsia"/>
          <w:sz w:val="20"/>
          <w:szCs w:val="20"/>
        </w:rPr>
        <w:t>注１　相談者は、イベント主催者としますが、</w:t>
      </w:r>
      <w:r w:rsidR="00EE3EA1" w:rsidRPr="001B6A74">
        <w:rPr>
          <w:rFonts w:asciiTheme="majorEastAsia" w:eastAsiaTheme="majorEastAsia" w:hAnsiTheme="majorEastAsia" w:hint="eastAsia"/>
          <w:sz w:val="20"/>
          <w:szCs w:val="20"/>
        </w:rPr>
        <w:t>施設管理者が相談者となられても構いません。</w:t>
      </w:r>
    </w:p>
    <w:p w:rsidR="00F80BD6" w:rsidRPr="001B6A74" w:rsidRDefault="00D308D0" w:rsidP="00F80BD6">
      <w:pPr>
        <w:ind w:leftChars="100" w:left="227" w:firstLineChars="100" w:firstLine="207"/>
        <w:rPr>
          <w:rFonts w:asciiTheme="majorEastAsia" w:eastAsiaTheme="majorEastAsia" w:hAnsiTheme="majorEastAsia"/>
          <w:sz w:val="20"/>
          <w:szCs w:val="20"/>
        </w:rPr>
      </w:pPr>
      <w:r w:rsidRPr="001B6A74">
        <w:rPr>
          <w:rFonts w:asciiTheme="majorEastAsia" w:eastAsiaTheme="majorEastAsia" w:hAnsiTheme="majorEastAsia" w:hint="eastAsia"/>
          <w:sz w:val="20"/>
          <w:szCs w:val="20"/>
        </w:rPr>
        <w:t>注２　感染拡大の兆候や催物など</w:t>
      </w:r>
      <w:r w:rsidR="00000DEA" w:rsidRPr="001B6A74">
        <w:rPr>
          <w:rFonts w:asciiTheme="majorEastAsia" w:eastAsiaTheme="majorEastAsia" w:hAnsiTheme="majorEastAsia" w:hint="eastAsia"/>
          <w:sz w:val="20"/>
          <w:szCs w:val="20"/>
        </w:rPr>
        <w:t>におけるクラスターの発生があった場合、</w:t>
      </w:r>
      <w:r w:rsidRPr="001B6A74">
        <w:rPr>
          <w:rFonts w:asciiTheme="majorEastAsia" w:eastAsiaTheme="majorEastAsia" w:hAnsiTheme="majorEastAsia" w:hint="eastAsia"/>
          <w:sz w:val="20"/>
          <w:szCs w:val="20"/>
        </w:rPr>
        <w:t>催物など</w:t>
      </w:r>
      <w:r w:rsidR="00806C2A" w:rsidRPr="001B6A74">
        <w:rPr>
          <w:rFonts w:asciiTheme="majorEastAsia" w:eastAsiaTheme="majorEastAsia" w:hAnsiTheme="majorEastAsia" w:hint="eastAsia"/>
          <w:sz w:val="20"/>
          <w:szCs w:val="20"/>
        </w:rPr>
        <w:t>の</w:t>
      </w:r>
      <w:r w:rsidR="00000DEA" w:rsidRPr="001B6A74">
        <w:rPr>
          <w:rFonts w:asciiTheme="majorEastAsia" w:eastAsiaTheme="majorEastAsia" w:hAnsiTheme="majorEastAsia" w:hint="eastAsia"/>
          <w:sz w:val="20"/>
          <w:szCs w:val="20"/>
        </w:rPr>
        <w:t>無観客化、中止</w:t>
      </w:r>
      <w:r w:rsidR="00F80BD6" w:rsidRPr="001B6A74">
        <w:rPr>
          <w:rFonts w:asciiTheme="majorEastAsia" w:eastAsiaTheme="majorEastAsia" w:hAnsiTheme="majorEastAsia" w:hint="eastAsia"/>
          <w:sz w:val="20"/>
          <w:szCs w:val="20"/>
        </w:rPr>
        <w:t xml:space="preserve">　　</w:t>
      </w:r>
    </w:p>
    <w:p w:rsidR="00EE3EA1" w:rsidRPr="001B6A74" w:rsidRDefault="00000DEA" w:rsidP="00F80BD6">
      <w:pPr>
        <w:ind w:leftChars="100" w:left="227" w:firstLineChars="300" w:firstLine="620"/>
        <w:rPr>
          <w:rFonts w:asciiTheme="majorEastAsia" w:eastAsiaTheme="majorEastAsia" w:hAnsiTheme="majorEastAsia"/>
          <w:sz w:val="20"/>
          <w:szCs w:val="20"/>
        </w:rPr>
      </w:pPr>
      <w:r w:rsidRPr="001B6A74">
        <w:rPr>
          <w:rFonts w:asciiTheme="majorEastAsia" w:eastAsiaTheme="majorEastAsia" w:hAnsiTheme="majorEastAsia" w:hint="eastAsia"/>
          <w:sz w:val="20"/>
          <w:szCs w:val="20"/>
        </w:rPr>
        <w:t>又は延期などを含め、</w:t>
      </w:r>
      <w:r w:rsidR="00C81099" w:rsidRPr="001B6A74">
        <w:rPr>
          <w:rFonts w:asciiTheme="majorEastAsia" w:eastAsiaTheme="majorEastAsia" w:hAnsiTheme="majorEastAsia" w:hint="eastAsia"/>
          <w:sz w:val="20"/>
          <w:szCs w:val="20"/>
        </w:rPr>
        <w:t>主催者に対して</w:t>
      </w:r>
      <w:r w:rsidR="00EE3EA1" w:rsidRPr="001B6A74">
        <w:rPr>
          <w:rFonts w:asciiTheme="majorEastAsia" w:eastAsiaTheme="majorEastAsia" w:hAnsiTheme="majorEastAsia" w:hint="eastAsia"/>
          <w:sz w:val="20"/>
          <w:szCs w:val="20"/>
        </w:rPr>
        <w:t>必要な要請をする場合があります。</w:t>
      </w:r>
    </w:p>
    <w:p w:rsidR="00EE3EA1" w:rsidRPr="001B6A74" w:rsidRDefault="00EE3EA1" w:rsidP="00F97013">
      <w:pPr>
        <w:rPr>
          <w:rFonts w:asciiTheme="majorEastAsia" w:eastAsiaTheme="majorEastAsia" w:hAnsiTheme="majorEastAsia"/>
        </w:rPr>
      </w:pPr>
    </w:p>
    <w:p w:rsidR="00806C2A" w:rsidRPr="001B6A74" w:rsidRDefault="005E7AE7" w:rsidP="00806C2A">
      <w:pPr>
        <w:ind w:left="227" w:hangingChars="100" w:hanging="227"/>
        <w:rPr>
          <w:rFonts w:asciiTheme="majorEastAsia" w:eastAsiaTheme="majorEastAsia" w:hAnsiTheme="majorEastAsia"/>
        </w:rPr>
      </w:pPr>
      <w:r w:rsidRPr="001B6A74">
        <w:rPr>
          <w:rFonts w:asciiTheme="majorEastAsia" w:eastAsiaTheme="majorEastAsia" w:hAnsiTheme="majorEastAsia" w:hint="eastAsia"/>
        </w:rPr>
        <w:t xml:space="preserve">２　</w:t>
      </w:r>
      <w:r w:rsidR="00F97013" w:rsidRPr="001B6A74">
        <w:rPr>
          <w:rFonts w:asciiTheme="majorEastAsia" w:eastAsiaTheme="majorEastAsia" w:hAnsiTheme="majorEastAsia" w:hint="eastAsia"/>
        </w:rPr>
        <w:t>イベントの概要</w:t>
      </w:r>
    </w:p>
    <w:tbl>
      <w:tblPr>
        <w:tblStyle w:val="a3"/>
        <w:tblW w:w="0" w:type="auto"/>
        <w:tblLook w:val="04A0" w:firstRow="1" w:lastRow="0" w:firstColumn="1" w:lastColumn="0" w:noHBand="0" w:noVBand="1"/>
      </w:tblPr>
      <w:tblGrid>
        <w:gridCol w:w="1384"/>
        <w:gridCol w:w="3945"/>
        <w:gridCol w:w="1612"/>
        <w:gridCol w:w="2327"/>
      </w:tblGrid>
      <w:tr w:rsidR="001B6A74" w:rsidRPr="001B6A74" w:rsidTr="00CC4AAE">
        <w:trPr>
          <w:trHeight w:val="402"/>
        </w:trPr>
        <w:tc>
          <w:tcPr>
            <w:tcW w:w="1384" w:type="dxa"/>
            <w:vAlign w:val="center"/>
          </w:tcPr>
          <w:p w:rsidR="00F97013" w:rsidRPr="001B6A74" w:rsidRDefault="00F97013" w:rsidP="005E7AE7">
            <w:pPr>
              <w:jc w:val="center"/>
              <w:rPr>
                <w:rFonts w:asciiTheme="majorEastAsia" w:eastAsiaTheme="majorEastAsia" w:hAnsiTheme="majorEastAsia"/>
              </w:rPr>
            </w:pPr>
            <w:r w:rsidRPr="001B6A74">
              <w:rPr>
                <w:rFonts w:asciiTheme="majorEastAsia" w:eastAsiaTheme="majorEastAsia" w:hAnsiTheme="majorEastAsia" w:hint="eastAsia"/>
              </w:rPr>
              <w:t>日時</w:t>
            </w:r>
          </w:p>
        </w:tc>
        <w:tc>
          <w:tcPr>
            <w:tcW w:w="7884" w:type="dxa"/>
            <w:gridSpan w:val="3"/>
            <w:vAlign w:val="center"/>
          </w:tcPr>
          <w:p w:rsidR="005E7AE7" w:rsidRPr="001B6A74" w:rsidRDefault="005E7AE7" w:rsidP="00F97013">
            <w:pPr>
              <w:rPr>
                <w:rFonts w:asciiTheme="majorEastAsia" w:eastAsiaTheme="majorEastAsia" w:hAnsiTheme="majorEastAsia"/>
              </w:rPr>
            </w:pPr>
          </w:p>
        </w:tc>
      </w:tr>
      <w:tr w:rsidR="001B6A74" w:rsidRPr="001B6A74" w:rsidTr="00F97013">
        <w:tc>
          <w:tcPr>
            <w:tcW w:w="1384" w:type="dxa"/>
            <w:vAlign w:val="center"/>
          </w:tcPr>
          <w:p w:rsidR="00F97013" w:rsidRPr="001B6A74" w:rsidRDefault="00F97013" w:rsidP="005E7AE7">
            <w:pPr>
              <w:jc w:val="center"/>
              <w:rPr>
                <w:rFonts w:asciiTheme="majorEastAsia" w:eastAsiaTheme="majorEastAsia" w:hAnsiTheme="majorEastAsia"/>
              </w:rPr>
            </w:pPr>
            <w:r w:rsidRPr="001B6A74">
              <w:rPr>
                <w:rFonts w:asciiTheme="majorEastAsia" w:eastAsiaTheme="majorEastAsia" w:hAnsiTheme="majorEastAsia" w:hint="eastAsia"/>
              </w:rPr>
              <w:t>場所</w:t>
            </w:r>
          </w:p>
        </w:tc>
        <w:tc>
          <w:tcPr>
            <w:tcW w:w="7884" w:type="dxa"/>
            <w:gridSpan w:val="3"/>
            <w:vAlign w:val="center"/>
          </w:tcPr>
          <w:p w:rsidR="00F97013" w:rsidRPr="001B6A74" w:rsidRDefault="005E7AE7" w:rsidP="00F97013">
            <w:pPr>
              <w:rPr>
                <w:rFonts w:asciiTheme="majorEastAsia" w:eastAsiaTheme="majorEastAsia" w:hAnsiTheme="majorEastAsia"/>
              </w:rPr>
            </w:pPr>
            <w:r w:rsidRPr="001B6A74">
              <w:rPr>
                <w:rFonts w:asciiTheme="majorEastAsia" w:eastAsiaTheme="majorEastAsia" w:hAnsiTheme="majorEastAsia" w:hint="eastAsia"/>
              </w:rPr>
              <w:t>（名称）</w:t>
            </w:r>
          </w:p>
          <w:p w:rsidR="005E7AE7" w:rsidRPr="001B6A74" w:rsidRDefault="005E7AE7" w:rsidP="00F97013">
            <w:pPr>
              <w:rPr>
                <w:rFonts w:asciiTheme="majorEastAsia" w:eastAsiaTheme="majorEastAsia" w:hAnsiTheme="majorEastAsia"/>
              </w:rPr>
            </w:pPr>
            <w:r w:rsidRPr="001B6A74">
              <w:rPr>
                <w:rFonts w:asciiTheme="majorEastAsia" w:eastAsiaTheme="majorEastAsia" w:hAnsiTheme="majorEastAsia" w:hint="eastAsia"/>
              </w:rPr>
              <w:t>（所在地）</w:t>
            </w:r>
          </w:p>
        </w:tc>
      </w:tr>
      <w:tr w:rsidR="001B6A74" w:rsidRPr="001B6A74" w:rsidTr="00CC4AAE">
        <w:trPr>
          <w:trHeight w:val="474"/>
        </w:trPr>
        <w:tc>
          <w:tcPr>
            <w:tcW w:w="1384" w:type="dxa"/>
            <w:vAlign w:val="center"/>
          </w:tcPr>
          <w:p w:rsidR="00F97013" w:rsidRPr="001B6A74" w:rsidRDefault="00F97013" w:rsidP="005E7AE7">
            <w:pPr>
              <w:jc w:val="center"/>
              <w:rPr>
                <w:rFonts w:asciiTheme="majorEastAsia" w:eastAsiaTheme="majorEastAsia" w:hAnsiTheme="majorEastAsia"/>
              </w:rPr>
            </w:pPr>
            <w:r w:rsidRPr="001B6A74">
              <w:rPr>
                <w:rFonts w:asciiTheme="majorEastAsia" w:eastAsiaTheme="majorEastAsia" w:hAnsiTheme="majorEastAsia" w:hint="eastAsia"/>
              </w:rPr>
              <w:t>参加対象者</w:t>
            </w:r>
          </w:p>
        </w:tc>
        <w:tc>
          <w:tcPr>
            <w:tcW w:w="7884" w:type="dxa"/>
            <w:gridSpan w:val="3"/>
            <w:vAlign w:val="center"/>
          </w:tcPr>
          <w:p w:rsidR="00F97013" w:rsidRPr="001B6A74" w:rsidRDefault="00F97013" w:rsidP="00F97013">
            <w:pPr>
              <w:rPr>
                <w:rFonts w:asciiTheme="majorEastAsia" w:eastAsiaTheme="majorEastAsia" w:hAnsiTheme="majorEastAsia"/>
              </w:rPr>
            </w:pPr>
          </w:p>
        </w:tc>
      </w:tr>
      <w:tr w:rsidR="001B6A74" w:rsidRPr="001B6A74" w:rsidTr="00CC4AAE">
        <w:trPr>
          <w:trHeight w:val="850"/>
        </w:trPr>
        <w:tc>
          <w:tcPr>
            <w:tcW w:w="1384" w:type="dxa"/>
            <w:vAlign w:val="center"/>
          </w:tcPr>
          <w:p w:rsidR="008E0ADC" w:rsidRPr="001B6A74" w:rsidRDefault="008E0ADC" w:rsidP="00B8638B">
            <w:pPr>
              <w:jc w:val="center"/>
              <w:rPr>
                <w:rFonts w:asciiTheme="majorEastAsia" w:eastAsiaTheme="majorEastAsia" w:hAnsiTheme="majorEastAsia"/>
              </w:rPr>
            </w:pPr>
            <w:r w:rsidRPr="001B6A74">
              <w:rPr>
                <w:rFonts w:asciiTheme="majorEastAsia" w:eastAsiaTheme="majorEastAsia" w:hAnsiTheme="majorEastAsia" w:hint="eastAsia"/>
              </w:rPr>
              <w:t>参加人数</w:t>
            </w:r>
          </w:p>
        </w:tc>
        <w:tc>
          <w:tcPr>
            <w:tcW w:w="3945" w:type="dxa"/>
            <w:vAlign w:val="center"/>
          </w:tcPr>
          <w:p w:rsidR="008E0ADC" w:rsidRPr="001B6A74" w:rsidRDefault="008E0ADC" w:rsidP="00F97013">
            <w:pPr>
              <w:rPr>
                <w:rFonts w:asciiTheme="majorEastAsia" w:eastAsiaTheme="majorEastAsia" w:hAnsiTheme="majorEastAsia"/>
              </w:rPr>
            </w:pPr>
            <w:r w:rsidRPr="001B6A74">
              <w:rPr>
                <w:rFonts w:asciiTheme="majorEastAsia" w:eastAsiaTheme="majorEastAsia" w:hAnsiTheme="majorEastAsia" w:hint="eastAsia"/>
              </w:rPr>
              <w:t>（見込人数）</w:t>
            </w:r>
          </w:p>
          <w:p w:rsidR="008E0ADC" w:rsidRPr="001B6A74" w:rsidRDefault="008E0ADC" w:rsidP="00F97013">
            <w:pPr>
              <w:rPr>
                <w:rFonts w:asciiTheme="majorEastAsia" w:eastAsiaTheme="majorEastAsia" w:hAnsiTheme="majorEastAsia"/>
              </w:rPr>
            </w:pPr>
            <w:r w:rsidRPr="001B6A74">
              <w:rPr>
                <w:rFonts w:asciiTheme="majorEastAsia" w:eastAsiaTheme="majorEastAsia" w:hAnsiTheme="majorEastAsia" w:hint="eastAsia"/>
              </w:rPr>
              <w:t>（前回実績）</w:t>
            </w:r>
          </w:p>
        </w:tc>
        <w:tc>
          <w:tcPr>
            <w:tcW w:w="1612" w:type="dxa"/>
            <w:vAlign w:val="center"/>
          </w:tcPr>
          <w:p w:rsidR="008E0ADC" w:rsidRPr="001B6A74" w:rsidRDefault="008E0ADC" w:rsidP="008E0ADC">
            <w:pPr>
              <w:widowControl/>
              <w:jc w:val="left"/>
              <w:rPr>
                <w:rFonts w:asciiTheme="majorEastAsia" w:eastAsiaTheme="majorEastAsia" w:hAnsiTheme="majorEastAsia"/>
              </w:rPr>
            </w:pPr>
            <w:r w:rsidRPr="001B6A74">
              <w:rPr>
                <w:rFonts w:asciiTheme="majorEastAsia" w:eastAsiaTheme="majorEastAsia" w:hAnsiTheme="majorEastAsia" w:hint="eastAsia"/>
              </w:rPr>
              <w:t>イベント会場の収容定員</w:t>
            </w:r>
          </w:p>
        </w:tc>
        <w:tc>
          <w:tcPr>
            <w:tcW w:w="2327" w:type="dxa"/>
            <w:vAlign w:val="center"/>
          </w:tcPr>
          <w:p w:rsidR="008E0ADC" w:rsidRPr="001B6A74" w:rsidRDefault="008E0ADC">
            <w:pPr>
              <w:widowControl/>
              <w:jc w:val="left"/>
              <w:rPr>
                <w:rFonts w:asciiTheme="majorEastAsia" w:eastAsiaTheme="majorEastAsia" w:hAnsiTheme="majorEastAsia"/>
              </w:rPr>
            </w:pPr>
          </w:p>
          <w:p w:rsidR="008E0ADC" w:rsidRPr="001B6A74" w:rsidRDefault="008E0ADC" w:rsidP="00F97013">
            <w:pPr>
              <w:rPr>
                <w:rFonts w:asciiTheme="majorEastAsia" w:eastAsiaTheme="majorEastAsia" w:hAnsiTheme="majorEastAsia"/>
              </w:rPr>
            </w:pPr>
          </w:p>
        </w:tc>
      </w:tr>
      <w:tr w:rsidR="001B6A74" w:rsidRPr="001B6A74" w:rsidTr="00CC4AAE">
        <w:trPr>
          <w:trHeight w:val="706"/>
        </w:trPr>
        <w:tc>
          <w:tcPr>
            <w:tcW w:w="1384" w:type="dxa"/>
            <w:vAlign w:val="center"/>
          </w:tcPr>
          <w:p w:rsidR="005E7AE7" w:rsidRPr="001B6A74" w:rsidRDefault="005E7AE7" w:rsidP="005E7AE7">
            <w:pPr>
              <w:jc w:val="center"/>
              <w:rPr>
                <w:rFonts w:asciiTheme="majorEastAsia" w:eastAsiaTheme="majorEastAsia" w:hAnsiTheme="majorEastAsia"/>
              </w:rPr>
            </w:pPr>
            <w:r w:rsidRPr="001B6A74">
              <w:rPr>
                <w:rFonts w:asciiTheme="majorEastAsia" w:eastAsiaTheme="majorEastAsia" w:hAnsiTheme="majorEastAsia" w:hint="eastAsia"/>
              </w:rPr>
              <w:t>イベント</w:t>
            </w:r>
          </w:p>
          <w:p w:rsidR="00F97013" w:rsidRPr="001B6A74" w:rsidRDefault="005E7AE7" w:rsidP="005E7AE7">
            <w:pPr>
              <w:jc w:val="center"/>
              <w:rPr>
                <w:rFonts w:asciiTheme="majorEastAsia" w:eastAsiaTheme="majorEastAsia" w:hAnsiTheme="majorEastAsia"/>
              </w:rPr>
            </w:pPr>
            <w:r w:rsidRPr="001B6A74">
              <w:rPr>
                <w:rFonts w:asciiTheme="majorEastAsia" w:eastAsiaTheme="majorEastAsia" w:hAnsiTheme="majorEastAsia" w:hint="eastAsia"/>
              </w:rPr>
              <w:t>プログラム</w:t>
            </w:r>
          </w:p>
        </w:tc>
        <w:tc>
          <w:tcPr>
            <w:tcW w:w="7884" w:type="dxa"/>
            <w:gridSpan w:val="3"/>
            <w:vAlign w:val="center"/>
          </w:tcPr>
          <w:p w:rsidR="00F97013" w:rsidRPr="001B6A74" w:rsidRDefault="00F97013" w:rsidP="00F97013">
            <w:pPr>
              <w:rPr>
                <w:rFonts w:asciiTheme="majorEastAsia" w:eastAsiaTheme="majorEastAsia" w:hAnsiTheme="majorEastAsia"/>
              </w:rPr>
            </w:pPr>
          </w:p>
        </w:tc>
      </w:tr>
    </w:tbl>
    <w:p w:rsidR="00F80BD6" w:rsidRPr="001B6A74" w:rsidRDefault="00000DEA" w:rsidP="00F80BD6">
      <w:pPr>
        <w:ind w:leftChars="200" w:left="453"/>
        <w:rPr>
          <w:rFonts w:asciiTheme="majorEastAsia" w:eastAsiaTheme="majorEastAsia" w:hAnsiTheme="majorEastAsia"/>
          <w:sz w:val="20"/>
          <w:szCs w:val="20"/>
        </w:rPr>
      </w:pPr>
      <w:r w:rsidRPr="001B6A74">
        <w:rPr>
          <w:rFonts w:asciiTheme="majorEastAsia" w:eastAsiaTheme="majorEastAsia" w:hAnsiTheme="majorEastAsia" w:hint="eastAsia"/>
          <w:sz w:val="20"/>
          <w:szCs w:val="20"/>
        </w:rPr>
        <w:t>注３　参加人数は、</w:t>
      </w:r>
      <w:r w:rsidR="00806C2A" w:rsidRPr="001B6A74">
        <w:rPr>
          <w:rFonts w:asciiTheme="majorEastAsia" w:eastAsiaTheme="majorEastAsia" w:hAnsiTheme="majorEastAsia" w:hint="eastAsia"/>
          <w:sz w:val="20"/>
          <w:szCs w:val="20"/>
        </w:rPr>
        <w:t>主催者と参加者のいる場所が明</w:t>
      </w:r>
      <w:r w:rsidRPr="001B6A74">
        <w:rPr>
          <w:rFonts w:asciiTheme="majorEastAsia" w:eastAsiaTheme="majorEastAsia" w:hAnsiTheme="majorEastAsia" w:hint="eastAsia"/>
          <w:sz w:val="20"/>
          <w:szCs w:val="20"/>
        </w:rPr>
        <w:t>確に分かれている場合（例：プロスポーツイベント</w:t>
      </w:r>
      <w:r w:rsidR="00F80BD6" w:rsidRPr="001B6A74">
        <w:rPr>
          <w:rFonts w:asciiTheme="majorEastAsia" w:eastAsiaTheme="majorEastAsia" w:hAnsiTheme="majorEastAsia" w:hint="eastAsia"/>
          <w:sz w:val="20"/>
          <w:szCs w:val="20"/>
        </w:rPr>
        <w:t xml:space="preserve">　　</w:t>
      </w:r>
    </w:p>
    <w:p w:rsidR="00F80BD6" w:rsidRPr="001B6A74" w:rsidRDefault="00000DEA" w:rsidP="00F80BD6">
      <w:pPr>
        <w:ind w:leftChars="200" w:left="453" w:firstLineChars="200" w:firstLine="413"/>
        <w:rPr>
          <w:rFonts w:asciiTheme="majorEastAsia" w:eastAsiaTheme="majorEastAsia" w:hAnsiTheme="majorEastAsia"/>
          <w:sz w:val="20"/>
          <w:szCs w:val="20"/>
        </w:rPr>
      </w:pPr>
      <w:r w:rsidRPr="001B6A74">
        <w:rPr>
          <w:rFonts w:asciiTheme="majorEastAsia" w:eastAsiaTheme="majorEastAsia" w:hAnsiTheme="majorEastAsia" w:hint="eastAsia"/>
          <w:sz w:val="20"/>
          <w:szCs w:val="20"/>
        </w:rPr>
        <w:t>の選手と観客）は、</w:t>
      </w:r>
      <w:r w:rsidR="00806C2A" w:rsidRPr="001B6A74">
        <w:rPr>
          <w:rFonts w:asciiTheme="majorEastAsia" w:eastAsiaTheme="majorEastAsia" w:hAnsiTheme="majorEastAsia" w:hint="eastAsia"/>
          <w:sz w:val="20"/>
          <w:szCs w:val="20"/>
        </w:rPr>
        <w:t>参加者数のみを計上します。主催者と参加者のいる</w:t>
      </w:r>
      <w:r w:rsidRPr="001B6A74">
        <w:rPr>
          <w:rFonts w:asciiTheme="majorEastAsia" w:eastAsiaTheme="majorEastAsia" w:hAnsiTheme="majorEastAsia" w:hint="eastAsia"/>
          <w:sz w:val="20"/>
          <w:szCs w:val="20"/>
        </w:rPr>
        <w:t>場所が明確に分かれていな</w:t>
      </w:r>
      <w:r w:rsidR="00F80BD6" w:rsidRPr="001B6A74">
        <w:rPr>
          <w:rFonts w:asciiTheme="majorEastAsia" w:eastAsiaTheme="majorEastAsia" w:hAnsiTheme="majorEastAsia" w:hint="eastAsia"/>
          <w:sz w:val="20"/>
          <w:szCs w:val="20"/>
        </w:rPr>
        <w:t xml:space="preserve">　　</w:t>
      </w:r>
    </w:p>
    <w:p w:rsidR="00806C2A" w:rsidRPr="001B6A74" w:rsidRDefault="00000DEA" w:rsidP="00F80BD6">
      <w:pPr>
        <w:ind w:leftChars="200" w:left="453" w:firstLineChars="200" w:firstLine="413"/>
        <w:rPr>
          <w:rFonts w:asciiTheme="majorEastAsia" w:eastAsiaTheme="majorEastAsia" w:hAnsiTheme="majorEastAsia"/>
          <w:sz w:val="20"/>
          <w:szCs w:val="20"/>
        </w:rPr>
      </w:pPr>
      <w:r w:rsidRPr="001B6A74">
        <w:rPr>
          <w:rFonts w:asciiTheme="majorEastAsia" w:eastAsiaTheme="majorEastAsia" w:hAnsiTheme="majorEastAsia" w:hint="eastAsia"/>
          <w:sz w:val="20"/>
          <w:szCs w:val="20"/>
        </w:rPr>
        <w:t>い場合（例：展示会の主催者と来場者）は、</w:t>
      </w:r>
      <w:r w:rsidR="00806C2A" w:rsidRPr="001B6A74">
        <w:rPr>
          <w:rFonts w:asciiTheme="majorEastAsia" w:eastAsiaTheme="majorEastAsia" w:hAnsiTheme="majorEastAsia" w:hint="eastAsia"/>
          <w:sz w:val="20"/>
          <w:szCs w:val="20"/>
        </w:rPr>
        <w:t>両者を合計した数とします。</w:t>
      </w:r>
    </w:p>
    <w:p w:rsidR="004C6E95" w:rsidRPr="001B6A74" w:rsidRDefault="00000DEA" w:rsidP="00F80BD6">
      <w:pPr>
        <w:ind w:leftChars="200" w:left="453"/>
        <w:rPr>
          <w:rFonts w:asciiTheme="majorEastAsia" w:eastAsiaTheme="majorEastAsia" w:hAnsiTheme="majorEastAsia"/>
          <w:sz w:val="20"/>
          <w:szCs w:val="20"/>
        </w:rPr>
      </w:pPr>
      <w:r w:rsidRPr="001B6A74">
        <w:rPr>
          <w:rFonts w:asciiTheme="majorEastAsia" w:eastAsiaTheme="majorEastAsia" w:hAnsiTheme="majorEastAsia" w:hint="eastAsia"/>
          <w:sz w:val="20"/>
          <w:szCs w:val="20"/>
        </w:rPr>
        <w:t>注４　イベントプログラム欄は、</w:t>
      </w:r>
      <w:r w:rsidR="004C6E95" w:rsidRPr="001B6A74">
        <w:rPr>
          <w:rFonts w:asciiTheme="majorEastAsia" w:eastAsiaTheme="majorEastAsia" w:hAnsiTheme="majorEastAsia" w:hint="eastAsia"/>
          <w:sz w:val="20"/>
          <w:szCs w:val="20"/>
        </w:rPr>
        <w:t>このイベントの主な内容が分かるように記入してください。</w:t>
      </w:r>
    </w:p>
    <w:p w:rsidR="006D5CC7" w:rsidRPr="001B6A74" w:rsidRDefault="006D5CC7" w:rsidP="00F97013">
      <w:pPr>
        <w:rPr>
          <w:rFonts w:asciiTheme="majorEastAsia" w:eastAsiaTheme="majorEastAsia" w:hAnsiTheme="majorEastAsia"/>
        </w:rPr>
      </w:pPr>
    </w:p>
    <w:p w:rsidR="00A227F1" w:rsidRPr="001B6A74" w:rsidRDefault="00B8638B">
      <w:pPr>
        <w:rPr>
          <w:rFonts w:asciiTheme="majorEastAsia" w:eastAsiaTheme="majorEastAsia" w:hAnsiTheme="majorEastAsia"/>
        </w:rPr>
      </w:pPr>
      <w:r w:rsidRPr="001B6A74">
        <w:rPr>
          <w:rFonts w:asciiTheme="majorEastAsia" w:eastAsiaTheme="majorEastAsia" w:hAnsiTheme="majorEastAsia" w:hint="eastAsia"/>
        </w:rPr>
        <w:t xml:space="preserve">３　</w:t>
      </w:r>
      <w:r w:rsidR="00A227F1" w:rsidRPr="001B6A74">
        <w:rPr>
          <w:rFonts w:asciiTheme="majorEastAsia" w:eastAsiaTheme="majorEastAsia" w:hAnsiTheme="majorEastAsia" w:hint="eastAsia"/>
        </w:rPr>
        <w:t>事前</w:t>
      </w:r>
      <w:r w:rsidR="00806C2A" w:rsidRPr="001B6A74">
        <w:rPr>
          <w:rFonts w:asciiTheme="majorEastAsia" w:eastAsiaTheme="majorEastAsia" w:hAnsiTheme="majorEastAsia" w:hint="eastAsia"/>
        </w:rPr>
        <w:t>に</w:t>
      </w:r>
      <w:r w:rsidRPr="001B6A74">
        <w:rPr>
          <w:rFonts w:asciiTheme="majorEastAsia" w:eastAsiaTheme="majorEastAsia" w:hAnsiTheme="majorEastAsia" w:hint="eastAsia"/>
        </w:rPr>
        <w:t>確認</w:t>
      </w:r>
      <w:r w:rsidR="00806C2A" w:rsidRPr="001B6A74">
        <w:rPr>
          <w:rFonts w:asciiTheme="majorEastAsia" w:eastAsiaTheme="majorEastAsia" w:hAnsiTheme="majorEastAsia" w:hint="eastAsia"/>
        </w:rPr>
        <w:t>する</w:t>
      </w:r>
      <w:r w:rsidR="00A227F1" w:rsidRPr="001B6A74">
        <w:rPr>
          <w:rFonts w:asciiTheme="majorEastAsia" w:eastAsiaTheme="majorEastAsia" w:hAnsiTheme="majorEastAsia" w:hint="eastAsia"/>
        </w:rPr>
        <w:t>項目</w:t>
      </w:r>
    </w:p>
    <w:p w:rsidR="00F80BD6" w:rsidRPr="001B6A74" w:rsidRDefault="00F80BD6">
      <w:pPr>
        <w:rPr>
          <w:rFonts w:asciiTheme="majorEastAsia" w:eastAsiaTheme="majorEastAsia" w:hAnsiTheme="majorEastAsia"/>
        </w:rPr>
      </w:pPr>
      <w:r w:rsidRPr="001B6A74">
        <w:rPr>
          <w:rFonts w:asciiTheme="majorEastAsia" w:eastAsiaTheme="majorEastAsia" w:hAnsiTheme="majorEastAsia" w:hint="eastAsia"/>
        </w:rPr>
        <w:t xml:space="preserve">　(1)</w:t>
      </w:r>
      <w:r w:rsidRPr="001B6A74">
        <w:rPr>
          <w:rFonts w:asciiTheme="majorEastAsia" w:eastAsiaTheme="majorEastAsia" w:hAnsiTheme="majorEastAsia"/>
        </w:rPr>
        <w:t xml:space="preserve"> </w:t>
      </w:r>
      <w:r w:rsidRPr="001B6A74">
        <w:rPr>
          <w:rFonts w:asciiTheme="majorEastAsia" w:eastAsiaTheme="majorEastAsia" w:hAnsiTheme="majorEastAsia" w:hint="eastAsia"/>
        </w:rPr>
        <w:t>事前提出資料</w:t>
      </w:r>
    </w:p>
    <w:p w:rsidR="00AB3551" w:rsidRPr="001B6A74" w:rsidRDefault="00AB3551" w:rsidP="00F80BD6">
      <w:pPr>
        <w:ind w:leftChars="200" w:left="453"/>
        <w:rPr>
          <w:rFonts w:asciiTheme="majorEastAsia" w:eastAsiaTheme="majorEastAsia" w:hAnsiTheme="majorEastAsia"/>
        </w:rPr>
      </w:pPr>
      <w:r w:rsidRPr="001B6A74">
        <w:rPr>
          <w:rFonts w:asciiTheme="majorEastAsia" w:eastAsiaTheme="majorEastAsia" w:hAnsiTheme="majorEastAsia" w:hint="eastAsia"/>
        </w:rPr>
        <w:t>①沖縄県における全国的・広域的イベント事前相談書(様式１)</w:t>
      </w:r>
    </w:p>
    <w:p w:rsidR="00AB3551" w:rsidRPr="001B6A74" w:rsidRDefault="00AB3551" w:rsidP="00F80BD6">
      <w:pPr>
        <w:ind w:leftChars="200" w:left="453"/>
        <w:rPr>
          <w:rFonts w:asciiTheme="majorEastAsia" w:eastAsiaTheme="majorEastAsia" w:hAnsiTheme="majorEastAsia"/>
        </w:rPr>
      </w:pPr>
      <w:r w:rsidRPr="001B6A74">
        <w:rPr>
          <w:rFonts w:asciiTheme="majorEastAsia" w:eastAsiaTheme="majorEastAsia" w:hAnsiTheme="majorEastAsia" w:hint="eastAsia"/>
        </w:rPr>
        <w:t>②イベントの開催概要等のわかる資料</w:t>
      </w:r>
    </w:p>
    <w:p w:rsidR="00AB3551" w:rsidRPr="001B6A74" w:rsidRDefault="00AB3551" w:rsidP="00F80BD6">
      <w:pPr>
        <w:ind w:leftChars="200" w:left="453"/>
        <w:rPr>
          <w:rFonts w:asciiTheme="majorEastAsia" w:eastAsiaTheme="majorEastAsia" w:hAnsiTheme="majorEastAsia"/>
        </w:rPr>
      </w:pPr>
      <w:r w:rsidRPr="001B6A74">
        <w:rPr>
          <w:rFonts w:asciiTheme="majorEastAsia" w:eastAsiaTheme="majorEastAsia" w:hAnsiTheme="majorEastAsia" w:hint="eastAsia"/>
        </w:rPr>
        <w:t>③イベントの開催にあたって感染防止対策が示された資料</w:t>
      </w:r>
      <w:bookmarkStart w:id="0" w:name="_GoBack"/>
      <w:bookmarkEnd w:id="0"/>
    </w:p>
    <w:p w:rsidR="00AB3551" w:rsidRPr="001B6A74" w:rsidRDefault="00AB3551" w:rsidP="00F80BD6">
      <w:pPr>
        <w:ind w:leftChars="200" w:left="453"/>
        <w:rPr>
          <w:rFonts w:asciiTheme="majorEastAsia" w:eastAsiaTheme="majorEastAsia" w:hAnsiTheme="majorEastAsia"/>
        </w:rPr>
      </w:pPr>
      <w:r w:rsidRPr="001B6A74">
        <w:rPr>
          <w:rFonts w:asciiTheme="majorEastAsia" w:eastAsiaTheme="majorEastAsia" w:hAnsiTheme="majorEastAsia" w:hint="eastAsia"/>
        </w:rPr>
        <w:t>④業種別ガイドラインに基づく申込団体等の作成した独自のガイドライン</w:t>
      </w:r>
    </w:p>
    <w:p w:rsidR="00AB3551" w:rsidRPr="001B6A74" w:rsidRDefault="00AB3551" w:rsidP="00F80BD6">
      <w:pPr>
        <w:ind w:leftChars="200" w:left="453"/>
        <w:rPr>
          <w:rFonts w:asciiTheme="majorEastAsia" w:eastAsiaTheme="majorEastAsia" w:hAnsiTheme="majorEastAsia"/>
        </w:rPr>
      </w:pPr>
      <w:r w:rsidRPr="001B6A74">
        <w:rPr>
          <w:rFonts w:asciiTheme="majorEastAsia" w:eastAsiaTheme="majorEastAsia" w:hAnsiTheme="majorEastAsia" w:hint="eastAsia"/>
        </w:rPr>
        <w:t>⑤その他必要と思われる資料</w:t>
      </w:r>
    </w:p>
    <w:p w:rsidR="00F80BD6" w:rsidRPr="001B6A74" w:rsidRDefault="00F80BD6" w:rsidP="00F80BD6">
      <w:pPr>
        <w:ind w:firstLineChars="300" w:firstLine="620"/>
        <w:rPr>
          <w:rFonts w:asciiTheme="majorEastAsia" w:eastAsiaTheme="majorEastAsia" w:hAnsiTheme="majorEastAsia"/>
          <w:sz w:val="20"/>
          <w:szCs w:val="20"/>
        </w:rPr>
      </w:pPr>
      <w:r w:rsidRPr="001B6A74">
        <w:rPr>
          <w:rFonts w:asciiTheme="majorEastAsia" w:eastAsiaTheme="majorEastAsia" w:hAnsiTheme="majorEastAsia" w:hint="eastAsia"/>
          <w:sz w:val="20"/>
          <w:szCs w:val="20"/>
        </w:rPr>
        <w:t>注５　②～⑤については、任意様式であり</w:t>
      </w:r>
      <w:r w:rsidR="00DA2018" w:rsidRPr="001B6A74">
        <w:rPr>
          <w:rFonts w:asciiTheme="majorEastAsia" w:eastAsiaTheme="majorEastAsia" w:hAnsiTheme="majorEastAsia" w:hint="eastAsia"/>
          <w:sz w:val="20"/>
          <w:szCs w:val="20"/>
        </w:rPr>
        <w:t>、まとめられ</w:t>
      </w:r>
      <w:r w:rsidRPr="001B6A74">
        <w:rPr>
          <w:rFonts w:asciiTheme="majorEastAsia" w:eastAsiaTheme="majorEastAsia" w:hAnsiTheme="majorEastAsia" w:hint="eastAsia"/>
          <w:sz w:val="20"/>
          <w:szCs w:val="20"/>
        </w:rPr>
        <w:t>た資料等でもかまいません。</w:t>
      </w:r>
    </w:p>
    <w:p w:rsidR="006D5CC7" w:rsidRPr="001B6A74" w:rsidRDefault="00F80BD6" w:rsidP="00CC4AAE">
      <w:pPr>
        <w:ind w:leftChars="100" w:left="454" w:hangingChars="100" w:hanging="227"/>
        <w:rPr>
          <w:rFonts w:asciiTheme="majorEastAsia" w:eastAsiaTheme="majorEastAsia" w:hAnsiTheme="majorEastAsia"/>
        </w:rPr>
      </w:pPr>
      <w:r w:rsidRPr="001B6A74">
        <w:rPr>
          <w:rFonts w:asciiTheme="majorEastAsia" w:eastAsiaTheme="majorEastAsia" w:hAnsiTheme="majorEastAsia" w:hint="eastAsia"/>
        </w:rPr>
        <w:t>(2) 次の項目ごとに具体的な対策を講じているかを確認し、「相談者確認欄」にチェックを入れてください。</w:t>
      </w:r>
      <w:r w:rsidRPr="001B6A74">
        <w:rPr>
          <w:rFonts w:asciiTheme="majorEastAsia" w:eastAsiaTheme="majorEastAsia" w:hAnsiTheme="majorEastAsia" w:hint="eastAsia"/>
          <w:sz w:val="20"/>
          <w:szCs w:val="20"/>
        </w:rPr>
        <w:t>（該当しない場合は、該当なしと記入してください。）</w:t>
      </w:r>
    </w:p>
    <w:tbl>
      <w:tblPr>
        <w:tblStyle w:val="a3"/>
        <w:tblW w:w="9918" w:type="dxa"/>
        <w:tblLook w:val="04A0" w:firstRow="1" w:lastRow="0" w:firstColumn="1" w:lastColumn="0" w:noHBand="0" w:noVBand="1"/>
      </w:tblPr>
      <w:tblGrid>
        <w:gridCol w:w="1129"/>
        <w:gridCol w:w="5245"/>
        <w:gridCol w:w="1559"/>
        <w:gridCol w:w="993"/>
        <w:gridCol w:w="992"/>
      </w:tblGrid>
      <w:tr w:rsidR="001B6A74" w:rsidRPr="001B6A74" w:rsidTr="005C03EC">
        <w:trPr>
          <w:gridAfter w:val="3"/>
          <w:wAfter w:w="3544" w:type="dxa"/>
          <w:trHeight w:val="864"/>
        </w:trPr>
        <w:tc>
          <w:tcPr>
            <w:tcW w:w="1129" w:type="dxa"/>
            <w:vAlign w:val="center"/>
          </w:tcPr>
          <w:p w:rsidR="005C03EC" w:rsidRPr="001B6A74" w:rsidRDefault="005C03EC" w:rsidP="00C379AA">
            <w:pPr>
              <w:jc w:val="center"/>
              <w:rPr>
                <w:rFonts w:asciiTheme="majorEastAsia" w:eastAsiaTheme="majorEastAsia" w:hAnsiTheme="majorEastAsia"/>
              </w:rPr>
            </w:pPr>
            <w:r w:rsidRPr="001B6A74">
              <w:rPr>
                <w:rFonts w:asciiTheme="majorEastAsia" w:eastAsiaTheme="majorEastAsia" w:hAnsiTheme="majorEastAsia" w:hint="eastAsia"/>
              </w:rPr>
              <w:t>受付課</w:t>
            </w:r>
          </w:p>
        </w:tc>
        <w:tc>
          <w:tcPr>
            <w:tcW w:w="5245" w:type="dxa"/>
          </w:tcPr>
          <w:p w:rsidR="005C03EC" w:rsidRPr="001B6A74" w:rsidRDefault="005C03EC" w:rsidP="006D5CC7">
            <w:pPr>
              <w:rPr>
                <w:rFonts w:asciiTheme="majorEastAsia" w:eastAsiaTheme="majorEastAsia" w:hAnsiTheme="majorEastAsia"/>
              </w:rPr>
            </w:pPr>
          </w:p>
        </w:tc>
      </w:tr>
      <w:tr w:rsidR="001B6A74" w:rsidRPr="001B6A74" w:rsidTr="005C03EC">
        <w:tc>
          <w:tcPr>
            <w:tcW w:w="7933" w:type="dxa"/>
            <w:gridSpan w:val="3"/>
            <w:vAlign w:val="center"/>
          </w:tcPr>
          <w:p w:rsidR="005C03EC" w:rsidRPr="001B6A74" w:rsidRDefault="005C03EC" w:rsidP="00EF4712">
            <w:pPr>
              <w:jc w:val="center"/>
              <w:rPr>
                <w:rFonts w:asciiTheme="majorEastAsia" w:eastAsiaTheme="majorEastAsia" w:hAnsiTheme="majorEastAsia"/>
              </w:rPr>
            </w:pPr>
            <w:r w:rsidRPr="001B6A74">
              <w:rPr>
                <w:rFonts w:asciiTheme="majorEastAsia" w:eastAsiaTheme="majorEastAsia" w:hAnsiTheme="majorEastAsia" w:hint="eastAsia"/>
              </w:rPr>
              <w:t>項目（開催条件）</w:t>
            </w:r>
          </w:p>
        </w:tc>
        <w:tc>
          <w:tcPr>
            <w:tcW w:w="993" w:type="dxa"/>
          </w:tcPr>
          <w:p w:rsidR="005C03EC" w:rsidRPr="001B6A74" w:rsidRDefault="005C03EC" w:rsidP="00EF4712">
            <w:pPr>
              <w:jc w:val="center"/>
              <w:rPr>
                <w:rFonts w:asciiTheme="majorEastAsia" w:eastAsiaTheme="majorEastAsia" w:hAnsiTheme="majorEastAsia"/>
              </w:rPr>
            </w:pPr>
            <w:r w:rsidRPr="001B6A74">
              <w:rPr>
                <w:rFonts w:asciiTheme="majorEastAsia" w:eastAsiaTheme="majorEastAsia" w:hAnsiTheme="majorEastAsia" w:hint="eastAsia"/>
              </w:rPr>
              <w:t>該当</w:t>
            </w:r>
          </w:p>
          <w:p w:rsidR="005C03EC" w:rsidRPr="001B6A74" w:rsidRDefault="005C03EC" w:rsidP="00EF4712">
            <w:pPr>
              <w:jc w:val="center"/>
              <w:rPr>
                <w:rFonts w:asciiTheme="majorEastAsia" w:eastAsiaTheme="majorEastAsia" w:hAnsiTheme="majorEastAsia"/>
              </w:rPr>
            </w:pPr>
            <w:r w:rsidRPr="001B6A74">
              <w:rPr>
                <w:rFonts w:asciiTheme="majorEastAsia" w:eastAsiaTheme="majorEastAsia" w:hAnsiTheme="majorEastAsia" w:hint="eastAsia"/>
              </w:rPr>
              <w:t>無し</w:t>
            </w:r>
          </w:p>
        </w:tc>
        <w:tc>
          <w:tcPr>
            <w:tcW w:w="992" w:type="dxa"/>
            <w:vAlign w:val="center"/>
          </w:tcPr>
          <w:p w:rsidR="005C03EC" w:rsidRPr="001B6A74" w:rsidRDefault="005C03EC" w:rsidP="00EF4712">
            <w:pPr>
              <w:jc w:val="center"/>
              <w:rPr>
                <w:rFonts w:asciiTheme="majorEastAsia" w:eastAsiaTheme="majorEastAsia" w:hAnsiTheme="majorEastAsia"/>
              </w:rPr>
            </w:pPr>
            <w:r w:rsidRPr="001B6A74">
              <w:rPr>
                <w:rFonts w:asciiTheme="majorEastAsia" w:eastAsiaTheme="majorEastAsia" w:hAnsiTheme="majorEastAsia" w:hint="eastAsia"/>
              </w:rPr>
              <w:t>相談者</w:t>
            </w:r>
          </w:p>
          <w:p w:rsidR="005C03EC" w:rsidRPr="001B6A74" w:rsidRDefault="005C03EC" w:rsidP="00EF4712">
            <w:pPr>
              <w:jc w:val="center"/>
              <w:rPr>
                <w:rFonts w:asciiTheme="majorEastAsia" w:eastAsiaTheme="majorEastAsia" w:hAnsiTheme="majorEastAsia"/>
              </w:rPr>
            </w:pPr>
            <w:r w:rsidRPr="001B6A74">
              <w:rPr>
                <w:rFonts w:asciiTheme="majorEastAsia" w:eastAsiaTheme="majorEastAsia" w:hAnsiTheme="majorEastAsia" w:hint="eastAsia"/>
              </w:rPr>
              <w:t>確認欄</w:t>
            </w:r>
          </w:p>
        </w:tc>
      </w:tr>
      <w:tr w:rsidR="001B6A74" w:rsidRPr="001B6A74" w:rsidTr="005C03EC">
        <w:tc>
          <w:tcPr>
            <w:tcW w:w="7933" w:type="dxa"/>
            <w:gridSpan w:val="3"/>
            <w:vAlign w:val="center"/>
          </w:tcPr>
          <w:p w:rsidR="005C03EC" w:rsidRPr="001B6A74" w:rsidRDefault="005C03EC" w:rsidP="006F7B0D">
            <w:pPr>
              <w:ind w:left="227" w:hangingChars="100" w:hanging="227"/>
              <w:rPr>
                <w:rFonts w:asciiTheme="majorEastAsia" w:eastAsiaTheme="majorEastAsia" w:hAnsiTheme="majorEastAsia"/>
              </w:rPr>
            </w:pPr>
            <w:r w:rsidRPr="001B6A74">
              <w:rPr>
                <w:rFonts w:asciiTheme="majorEastAsia" w:eastAsiaTheme="majorEastAsia" w:hAnsiTheme="majorEastAsia" w:hint="eastAsia"/>
              </w:rPr>
              <w:t>１　屋内・屋外ともに収容人数が10,000人を超える場合は、収容定員の半分以下の参加人数にすること。収容人数が10,000人以下の場合は、参加人数を5,000人未満とすること。</w:t>
            </w:r>
          </w:p>
        </w:tc>
        <w:tc>
          <w:tcPr>
            <w:tcW w:w="993" w:type="dxa"/>
            <w:vAlign w:val="center"/>
          </w:tcPr>
          <w:p w:rsidR="005C03EC" w:rsidRPr="001B6A74" w:rsidRDefault="005C03EC" w:rsidP="00340222">
            <w:pPr>
              <w:jc w:val="center"/>
              <w:rPr>
                <w:rFonts w:asciiTheme="majorEastAsia" w:eastAsiaTheme="majorEastAsia" w:hAnsiTheme="majorEastAsia" w:cs="ＭＳ 明朝"/>
              </w:rPr>
            </w:pPr>
            <w:r w:rsidRPr="001B6A74">
              <w:rPr>
                <w:rFonts w:asciiTheme="majorEastAsia" w:eastAsiaTheme="majorEastAsia" w:hAnsiTheme="majorEastAsia" w:cs="ＭＳ 明朝" w:hint="eastAsia"/>
              </w:rPr>
              <w:t>□</w:t>
            </w:r>
          </w:p>
        </w:tc>
        <w:tc>
          <w:tcPr>
            <w:tcW w:w="992" w:type="dxa"/>
            <w:vAlign w:val="center"/>
          </w:tcPr>
          <w:p w:rsidR="005C03EC" w:rsidRPr="001B6A74" w:rsidRDefault="005C03EC" w:rsidP="00340222">
            <w:pPr>
              <w:jc w:val="center"/>
              <w:rPr>
                <w:rFonts w:asciiTheme="majorEastAsia" w:eastAsiaTheme="majorEastAsia" w:hAnsiTheme="majorEastAsia"/>
              </w:rPr>
            </w:pPr>
            <w:r w:rsidRPr="001B6A74">
              <w:rPr>
                <w:rFonts w:asciiTheme="majorEastAsia" w:eastAsiaTheme="majorEastAsia" w:hAnsiTheme="majorEastAsia" w:cs="ＭＳ 明朝" w:hint="eastAsia"/>
              </w:rPr>
              <w:t>□</w:t>
            </w:r>
          </w:p>
        </w:tc>
      </w:tr>
      <w:tr w:rsidR="001B6A74" w:rsidRPr="001B6A74" w:rsidTr="005C03EC">
        <w:tc>
          <w:tcPr>
            <w:tcW w:w="7933" w:type="dxa"/>
            <w:gridSpan w:val="3"/>
            <w:vAlign w:val="center"/>
          </w:tcPr>
          <w:p w:rsidR="005C03EC" w:rsidRPr="001B6A74" w:rsidRDefault="005C03EC" w:rsidP="002A6B05">
            <w:pPr>
              <w:ind w:left="227" w:hangingChars="100" w:hanging="227"/>
              <w:rPr>
                <w:rFonts w:asciiTheme="majorEastAsia" w:eastAsiaTheme="majorEastAsia" w:hAnsiTheme="majorEastAsia"/>
              </w:rPr>
            </w:pPr>
            <w:r w:rsidRPr="001B6A74">
              <w:rPr>
                <w:rFonts w:asciiTheme="majorEastAsia" w:eastAsiaTheme="majorEastAsia" w:hAnsiTheme="majorEastAsia" w:hint="eastAsia"/>
              </w:rPr>
              <w:t>２　クラシック音楽コンサート等の感染リスクの少ないイベントについて、人と人との適切な距離を確保できる場合は、収容率100％を上限とし、入退場や区域内の適切な行動を確保すること。</w:t>
            </w:r>
            <w:r w:rsidR="00AA542D" w:rsidRPr="001B6A74">
              <w:rPr>
                <w:rFonts w:asciiTheme="majorEastAsia" w:eastAsiaTheme="majorEastAsia" w:hAnsiTheme="majorEastAsia" w:hint="eastAsia"/>
              </w:rPr>
              <w:t>（※警戒レベル第１・２段階）</w:t>
            </w:r>
          </w:p>
        </w:tc>
        <w:tc>
          <w:tcPr>
            <w:tcW w:w="993" w:type="dxa"/>
            <w:vAlign w:val="center"/>
          </w:tcPr>
          <w:p w:rsidR="005C03EC" w:rsidRPr="001B6A74" w:rsidRDefault="005C03EC" w:rsidP="00D86681">
            <w:pPr>
              <w:jc w:val="center"/>
              <w:rPr>
                <w:rFonts w:asciiTheme="majorEastAsia" w:eastAsiaTheme="majorEastAsia" w:hAnsiTheme="majorEastAsia" w:cs="ＭＳ 明朝"/>
              </w:rPr>
            </w:pPr>
            <w:r w:rsidRPr="001B6A74">
              <w:rPr>
                <w:rFonts w:asciiTheme="majorEastAsia" w:eastAsiaTheme="majorEastAsia" w:hAnsiTheme="majorEastAsia" w:cs="ＭＳ 明朝" w:hint="eastAsia"/>
              </w:rPr>
              <w:t>□</w:t>
            </w:r>
          </w:p>
        </w:tc>
        <w:tc>
          <w:tcPr>
            <w:tcW w:w="992" w:type="dxa"/>
            <w:vAlign w:val="center"/>
          </w:tcPr>
          <w:p w:rsidR="005C03EC" w:rsidRPr="001B6A74" w:rsidRDefault="005C03EC" w:rsidP="00D86681">
            <w:pPr>
              <w:jc w:val="center"/>
              <w:rPr>
                <w:rFonts w:asciiTheme="majorEastAsia" w:eastAsiaTheme="majorEastAsia" w:hAnsiTheme="majorEastAsia"/>
              </w:rPr>
            </w:pPr>
            <w:r w:rsidRPr="001B6A74">
              <w:rPr>
                <w:rFonts w:asciiTheme="majorEastAsia" w:eastAsiaTheme="majorEastAsia" w:hAnsiTheme="majorEastAsia" w:cs="ＭＳ 明朝" w:hint="eastAsia"/>
              </w:rPr>
              <w:t>□</w:t>
            </w:r>
          </w:p>
        </w:tc>
      </w:tr>
      <w:tr w:rsidR="001B6A74" w:rsidRPr="001B6A74" w:rsidTr="005C03EC">
        <w:tc>
          <w:tcPr>
            <w:tcW w:w="7933" w:type="dxa"/>
            <w:gridSpan w:val="3"/>
            <w:vAlign w:val="center"/>
          </w:tcPr>
          <w:p w:rsidR="005C03EC" w:rsidRPr="001B6A74" w:rsidRDefault="005C03EC" w:rsidP="002A6B05">
            <w:pPr>
              <w:ind w:left="227" w:hangingChars="100" w:hanging="227"/>
              <w:rPr>
                <w:rFonts w:asciiTheme="majorEastAsia" w:eastAsiaTheme="majorEastAsia" w:hAnsiTheme="majorEastAsia"/>
              </w:rPr>
            </w:pPr>
            <w:r w:rsidRPr="001B6A74">
              <w:rPr>
                <w:rFonts w:asciiTheme="majorEastAsia" w:eastAsiaTheme="majorEastAsia" w:hAnsiTheme="majorEastAsia" w:hint="eastAsia"/>
              </w:rPr>
              <w:t>３　入場者が大声での歓声、声援、歌唱、又は飲食すること等が想定される場合、収容定員の半分以内、収容定員が設定されていない場合は十分な人と人との間隔（１ｍ）を確保すること。</w:t>
            </w:r>
          </w:p>
        </w:tc>
        <w:tc>
          <w:tcPr>
            <w:tcW w:w="993" w:type="dxa"/>
            <w:vAlign w:val="center"/>
          </w:tcPr>
          <w:p w:rsidR="005C03EC" w:rsidRPr="001B6A74" w:rsidRDefault="005C03EC" w:rsidP="00D86681">
            <w:pPr>
              <w:jc w:val="center"/>
              <w:rPr>
                <w:rFonts w:asciiTheme="majorEastAsia" w:eastAsiaTheme="majorEastAsia" w:hAnsiTheme="majorEastAsia" w:cs="ＭＳ 明朝"/>
              </w:rPr>
            </w:pPr>
            <w:r w:rsidRPr="001B6A74">
              <w:rPr>
                <w:rFonts w:asciiTheme="majorEastAsia" w:eastAsiaTheme="majorEastAsia" w:hAnsiTheme="majorEastAsia" w:cs="ＭＳ 明朝" w:hint="eastAsia"/>
              </w:rPr>
              <w:t>□</w:t>
            </w:r>
          </w:p>
        </w:tc>
        <w:tc>
          <w:tcPr>
            <w:tcW w:w="992" w:type="dxa"/>
            <w:vAlign w:val="center"/>
          </w:tcPr>
          <w:p w:rsidR="005C03EC" w:rsidRPr="001B6A74" w:rsidRDefault="005C03EC" w:rsidP="00D86681">
            <w:pPr>
              <w:jc w:val="center"/>
              <w:rPr>
                <w:rFonts w:asciiTheme="majorEastAsia" w:eastAsiaTheme="majorEastAsia" w:hAnsiTheme="majorEastAsia"/>
              </w:rPr>
            </w:pPr>
            <w:r w:rsidRPr="001B6A74">
              <w:rPr>
                <w:rFonts w:asciiTheme="majorEastAsia" w:eastAsiaTheme="majorEastAsia" w:hAnsiTheme="majorEastAsia" w:cs="ＭＳ 明朝" w:hint="eastAsia"/>
              </w:rPr>
              <w:t>□</w:t>
            </w:r>
          </w:p>
        </w:tc>
      </w:tr>
      <w:tr w:rsidR="001B6A74" w:rsidRPr="001B6A74" w:rsidTr="005C03EC">
        <w:tc>
          <w:tcPr>
            <w:tcW w:w="7933" w:type="dxa"/>
            <w:gridSpan w:val="3"/>
            <w:vAlign w:val="center"/>
          </w:tcPr>
          <w:p w:rsidR="005C03EC" w:rsidRPr="001B6A74" w:rsidRDefault="005C03EC" w:rsidP="00773CD9">
            <w:pPr>
              <w:ind w:left="227" w:hangingChars="100" w:hanging="227"/>
              <w:rPr>
                <w:rFonts w:asciiTheme="majorEastAsia" w:eastAsiaTheme="majorEastAsia" w:hAnsiTheme="majorEastAsia"/>
              </w:rPr>
            </w:pPr>
            <w:r w:rsidRPr="001B6A74">
              <w:rPr>
                <w:rFonts w:asciiTheme="majorEastAsia" w:eastAsiaTheme="majorEastAsia" w:hAnsiTheme="majorEastAsia" w:hint="eastAsia"/>
              </w:rPr>
              <w:t>４　全国的又は広域的な催物などの開催について、リスクアセスメントの対応が整わない場合は、中止又は延期などの対応をとること。</w:t>
            </w:r>
          </w:p>
        </w:tc>
        <w:tc>
          <w:tcPr>
            <w:tcW w:w="993" w:type="dxa"/>
            <w:vAlign w:val="center"/>
          </w:tcPr>
          <w:p w:rsidR="005C03EC" w:rsidRPr="001B6A74" w:rsidRDefault="005C03EC" w:rsidP="00D86681">
            <w:pPr>
              <w:jc w:val="center"/>
              <w:rPr>
                <w:rFonts w:asciiTheme="majorEastAsia" w:eastAsiaTheme="majorEastAsia" w:hAnsiTheme="majorEastAsia" w:cs="ＭＳ 明朝"/>
              </w:rPr>
            </w:pPr>
            <w:r w:rsidRPr="001B6A74">
              <w:rPr>
                <w:rFonts w:asciiTheme="majorEastAsia" w:eastAsiaTheme="majorEastAsia" w:hAnsiTheme="majorEastAsia" w:cs="ＭＳ 明朝" w:hint="eastAsia"/>
              </w:rPr>
              <w:t>□</w:t>
            </w:r>
          </w:p>
        </w:tc>
        <w:tc>
          <w:tcPr>
            <w:tcW w:w="992" w:type="dxa"/>
            <w:vAlign w:val="center"/>
          </w:tcPr>
          <w:p w:rsidR="005C03EC" w:rsidRPr="001B6A74" w:rsidRDefault="005C03EC" w:rsidP="00D86681">
            <w:pPr>
              <w:jc w:val="center"/>
              <w:rPr>
                <w:rFonts w:asciiTheme="majorEastAsia" w:eastAsiaTheme="majorEastAsia" w:hAnsiTheme="majorEastAsia"/>
              </w:rPr>
            </w:pPr>
            <w:r w:rsidRPr="001B6A74">
              <w:rPr>
                <w:rFonts w:asciiTheme="majorEastAsia" w:eastAsiaTheme="majorEastAsia" w:hAnsiTheme="majorEastAsia" w:cs="ＭＳ 明朝" w:hint="eastAsia"/>
              </w:rPr>
              <w:t>□</w:t>
            </w:r>
          </w:p>
        </w:tc>
      </w:tr>
      <w:tr w:rsidR="001B6A74" w:rsidRPr="001B6A74" w:rsidTr="005C03EC">
        <w:tc>
          <w:tcPr>
            <w:tcW w:w="7933" w:type="dxa"/>
            <w:gridSpan w:val="3"/>
            <w:vAlign w:val="center"/>
          </w:tcPr>
          <w:p w:rsidR="005C03EC" w:rsidRPr="001B6A74" w:rsidRDefault="005C03EC" w:rsidP="008102A2">
            <w:pPr>
              <w:ind w:left="227" w:hangingChars="100" w:hanging="227"/>
              <w:rPr>
                <w:rFonts w:asciiTheme="majorEastAsia" w:eastAsiaTheme="majorEastAsia" w:hAnsiTheme="majorEastAsia"/>
              </w:rPr>
            </w:pPr>
            <w:r w:rsidRPr="001B6A74">
              <w:rPr>
                <w:rFonts w:asciiTheme="majorEastAsia" w:eastAsiaTheme="majorEastAsia" w:hAnsiTheme="majorEastAsia" w:hint="eastAsia"/>
              </w:rPr>
              <w:t xml:space="preserve">５　</w:t>
            </w:r>
            <w:r w:rsidR="008102A2" w:rsidRPr="001B6A74">
              <w:rPr>
                <w:rFonts w:asciiTheme="majorEastAsia" w:eastAsiaTheme="majorEastAsia" w:hAnsiTheme="majorEastAsia" w:hint="eastAsia"/>
              </w:rPr>
              <w:t>沖縄県</w:t>
            </w:r>
            <w:r w:rsidR="00FA75F5" w:rsidRPr="001B6A74">
              <w:rPr>
                <w:rFonts w:asciiTheme="majorEastAsia" w:eastAsiaTheme="majorEastAsia" w:hAnsiTheme="majorEastAsia" w:hint="eastAsia"/>
              </w:rPr>
              <w:t>公式</w:t>
            </w:r>
            <w:r w:rsidR="008102A2" w:rsidRPr="001B6A74">
              <w:rPr>
                <w:rFonts w:asciiTheme="majorEastAsia" w:eastAsiaTheme="majorEastAsia" w:hAnsiTheme="majorEastAsia" w:hint="eastAsia"/>
              </w:rPr>
              <w:t>LINEアカウント</w:t>
            </w:r>
            <w:r w:rsidR="00B15BA3" w:rsidRPr="001B6A74">
              <w:rPr>
                <w:rFonts w:asciiTheme="majorEastAsia" w:eastAsiaTheme="majorEastAsia" w:hAnsiTheme="majorEastAsia" w:hint="eastAsia"/>
              </w:rPr>
              <w:t>「</w:t>
            </w:r>
            <w:r w:rsidR="008102A2" w:rsidRPr="001B6A74">
              <w:rPr>
                <w:rFonts w:asciiTheme="majorEastAsia" w:eastAsiaTheme="majorEastAsia" w:hAnsiTheme="majorEastAsia" w:hint="eastAsia"/>
              </w:rPr>
              <w:t>RICCA</w:t>
            </w:r>
            <w:r w:rsidR="00B15BA3" w:rsidRPr="001B6A74">
              <w:rPr>
                <w:rFonts w:asciiTheme="majorEastAsia" w:eastAsiaTheme="majorEastAsia" w:hAnsiTheme="majorEastAsia" w:hint="eastAsia"/>
              </w:rPr>
              <w:t>」</w:t>
            </w:r>
            <w:r w:rsidR="008102A2" w:rsidRPr="001B6A74">
              <w:rPr>
                <w:rFonts w:asciiTheme="majorEastAsia" w:eastAsiaTheme="majorEastAsia" w:hAnsiTheme="majorEastAsia" w:hint="eastAsia"/>
              </w:rPr>
              <w:t>を利用して</w:t>
            </w:r>
            <w:r w:rsidRPr="001B6A74">
              <w:rPr>
                <w:rFonts w:asciiTheme="majorEastAsia" w:eastAsiaTheme="majorEastAsia" w:hAnsiTheme="majorEastAsia" w:hint="eastAsia"/>
              </w:rPr>
              <w:t>イベント参加者</w:t>
            </w:r>
            <w:r w:rsidR="008102A2" w:rsidRPr="001B6A74">
              <w:rPr>
                <w:rFonts w:asciiTheme="majorEastAsia" w:eastAsiaTheme="majorEastAsia" w:hAnsiTheme="majorEastAsia" w:hint="eastAsia"/>
              </w:rPr>
              <w:t>との連絡手段を確保すること。又は、参加者</w:t>
            </w:r>
            <w:r w:rsidRPr="001B6A74">
              <w:rPr>
                <w:rFonts w:asciiTheme="majorEastAsia" w:eastAsiaTheme="majorEastAsia" w:hAnsiTheme="majorEastAsia" w:hint="eastAsia"/>
              </w:rPr>
              <w:t>の名簿作成によ</w:t>
            </w:r>
            <w:r w:rsidR="008102A2" w:rsidRPr="001B6A74">
              <w:rPr>
                <w:rFonts w:asciiTheme="majorEastAsia" w:eastAsiaTheme="majorEastAsia" w:hAnsiTheme="majorEastAsia" w:hint="eastAsia"/>
              </w:rPr>
              <w:t>り</w:t>
            </w:r>
            <w:r w:rsidRPr="001B6A74">
              <w:rPr>
                <w:rFonts w:asciiTheme="majorEastAsia" w:eastAsiaTheme="majorEastAsia" w:hAnsiTheme="majorEastAsia" w:hint="eastAsia"/>
              </w:rPr>
              <w:t>連絡先を把握すること。</w:t>
            </w:r>
            <w:r w:rsidR="007F09CB" w:rsidRPr="001B6A74">
              <w:rPr>
                <w:rFonts w:asciiTheme="majorEastAsia" w:eastAsiaTheme="majorEastAsia" w:hAnsiTheme="majorEastAsia" w:hint="eastAsia"/>
              </w:rPr>
              <w:t xml:space="preserve">　　</w:t>
            </w:r>
          </w:p>
        </w:tc>
        <w:tc>
          <w:tcPr>
            <w:tcW w:w="993" w:type="dxa"/>
            <w:vAlign w:val="center"/>
          </w:tcPr>
          <w:p w:rsidR="005C03EC" w:rsidRPr="001B6A74" w:rsidRDefault="005C03EC" w:rsidP="00D86681">
            <w:pPr>
              <w:jc w:val="center"/>
              <w:rPr>
                <w:rFonts w:asciiTheme="majorEastAsia" w:eastAsiaTheme="majorEastAsia" w:hAnsiTheme="majorEastAsia" w:cs="ＭＳ 明朝"/>
              </w:rPr>
            </w:pPr>
            <w:r w:rsidRPr="001B6A74">
              <w:rPr>
                <w:rFonts w:asciiTheme="majorEastAsia" w:eastAsiaTheme="majorEastAsia" w:hAnsiTheme="majorEastAsia" w:cs="ＭＳ 明朝" w:hint="eastAsia"/>
              </w:rPr>
              <w:t>□</w:t>
            </w:r>
          </w:p>
        </w:tc>
        <w:tc>
          <w:tcPr>
            <w:tcW w:w="992" w:type="dxa"/>
            <w:vAlign w:val="center"/>
          </w:tcPr>
          <w:p w:rsidR="005C03EC" w:rsidRPr="001B6A74" w:rsidRDefault="005C03EC" w:rsidP="00D86681">
            <w:pPr>
              <w:jc w:val="center"/>
              <w:rPr>
                <w:rFonts w:asciiTheme="majorEastAsia" w:eastAsiaTheme="majorEastAsia" w:hAnsiTheme="majorEastAsia"/>
              </w:rPr>
            </w:pPr>
            <w:r w:rsidRPr="001B6A74">
              <w:rPr>
                <w:rFonts w:asciiTheme="majorEastAsia" w:eastAsiaTheme="majorEastAsia" w:hAnsiTheme="majorEastAsia" w:cs="ＭＳ 明朝" w:hint="eastAsia"/>
              </w:rPr>
              <w:t>□</w:t>
            </w:r>
          </w:p>
        </w:tc>
      </w:tr>
      <w:tr w:rsidR="001B6A74" w:rsidRPr="001B6A74" w:rsidTr="005C03EC">
        <w:tc>
          <w:tcPr>
            <w:tcW w:w="7933" w:type="dxa"/>
            <w:gridSpan w:val="3"/>
            <w:vAlign w:val="center"/>
          </w:tcPr>
          <w:p w:rsidR="005C03EC" w:rsidRPr="001B6A74" w:rsidRDefault="005C03EC" w:rsidP="000B1D16">
            <w:pPr>
              <w:ind w:left="227" w:hangingChars="100" w:hanging="227"/>
              <w:rPr>
                <w:rFonts w:asciiTheme="majorEastAsia" w:eastAsiaTheme="majorEastAsia" w:hAnsiTheme="majorEastAsia"/>
              </w:rPr>
            </w:pPr>
            <w:r w:rsidRPr="001B6A74">
              <w:rPr>
                <w:rFonts w:asciiTheme="majorEastAsia" w:eastAsiaTheme="majorEastAsia" w:hAnsiTheme="majorEastAsia" w:hint="eastAsia"/>
              </w:rPr>
              <w:t>６　入場時等に検温を実施し、発熱等の症状がある場合は、イベントの参加を控えてもらうようにすること。その際の払い戻し措置などを規定し</w:t>
            </w:r>
            <w:r w:rsidR="000B1D16" w:rsidRPr="001B6A74">
              <w:rPr>
                <w:rFonts w:asciiTheme="majorEastAsia" w:eastAsiaTheme="majorEastAsia" w:hAnsiTheme="majorEastAsia" w:hint="eastAsia"/>
              </w:rPr>
              <w:t>、</w:t>
            </w:r>
            <w:r w:rsidR="00B15BA3" w:rsidRPr="001B6A74">
              <w:rPr>
                <w:rFonts w:asciiTheme="majorEastAsia" w:eastAsiaTheme="majorEastAsia" w:hAnsiTheme="majorEastAsia" w:hint="eastAsia"/>
              </w:rPr>
              <w:t>ホームページ</w:t>
            </w:r>
            <w:r w:rsidR="000B1D16" w:rsidRPr="001B6A74">
              <w:rPr>
                <w:rFonts w:asciiTheme="majorEastAsia" w:eastAsiaTheme="majorEastAsia" w:hAnsiTheme="majorEastAsia" w:hint="eastAsia"/>
              </w:rPr>
              <w:t>等で</w:t>
            </w:r>
            <w:r w:rsidR="00AA542D" w:rsidRPr="001B6A74">
              <w:rPr>
                <w:rFonts w:asciiTheme="majorEastAsia" w:eastAsiaTheme="majorEastAsia" w:hAnsiTheme="majorEastAsia" w:hint="eastAsia"/>
              </w:rPr>
              <w:t>事前に</w:t>
            </w:r>
            <w:r w:rsidR="000B1D16" w:rsidRPr="001B6A74">
              <w:rPr>
                <w:rFonts w:asciiTheme="majorEastAsia" w:eastAsiaTheme="majorEastAsia" w:hAnsiTheme="majorEastAsia" w:hint="eastAsia"/>
              </w:rPr>
              <w:t>公表し</w:t>
            </w:r>
            <w:r w:rsidRPr="001B6A74">
              <w:rPr>
                <w:rFonts w:asciiTheme="majorEastAsia" w:eastAsiaTheme="majorEastAsia" w:hAnsiTheme="majorEastAsia" w:hint="eastAsia"/>
              </w:rPr>
              <w:t>ておくこと。</w:t>
            </w:r>
          </w:p>
        </w:tc>
        <w:tc>
          <w:tcPr>
            <w:tcW w:w="993" w:type="dxa"/>
            <w:vAlign w:val="center"/>
          </w:tcPr>
          <w:p w:rsidR="005C03EC" w:rsidRPr="001B6A74" w:rsidRDefault="005C03EC" w:rsidP="00D86681">
            <w:pPr>
              <w:jc w:val="center"/>
              <w:rPr>
                <w:rFonts w:asciiTheme="majorEastAsia" w:eastAsiaTheme="majorEastAsia" w:hAnsiTheme="majorEastAsia" w:cs="ＭＳ 明朝"/>
              </w:rPr>
            </w:pPr>
            <w:r w:rsidRPr="001B6A74">
              <w:rPr>
                <w:rFonts w:asciiTheme="majorEastAsia" w:eastAsiaTheme="majorEastAsia" w:hAnsiTheme="majorEastAsia" w:cs="ＭＳ 明朝" w:hint="eastAsia"/>
              </w:rPr>
              <w:t>□</w:t>
            </w:r>
          </w:p>
        </w:tc>
        <w:tc>
          <w:tcPr>
            <w:tcW w:w="992" w:type="dxa"/>
            <w:vAlign w:val="center"/>
          </w:tcPr>
          <w:p w:rsidR="005C03EC" w:rsidRPr="001B6A74" w:rsidRDefault="005C03EC" w:rsidP="00D86681">
            <w:pPr>
              <w:jc w:val="center"/>
              <w:rPr>
                <w:rFonts w:asciiTheme="majorEastAsia" w:eastAsiaTheme="majorEastAsia" w:hAnsiTheme="majorEastAsia"/>
              </w:rPr>
            </w:pPr>
            <w:r w:rsidRPr="001B6A74">
              <w:rPr>
                <w:rFonts w:asciiTheme="majorEastAsia" w:eastAsiaTheme="majorEastAsia" w:hAnsiTheme="majorEastAsia" w:cs="ＭＳ 明朝" w:hint="eastAsia"/>
              </w:rPr>
              <w:t>□</w:t>
            </w:r>
          </w:p>
        </w:tc>
      </w:tr>
      <w:tr w:rsidR="001B6A74" w:rsidRPr="001B6A74" w:rsidTr="007E5362">
        <w:trPr>
          <w:trHeight w:val="718"/>
        </w:trPr>
        <w:tc>
          <w:tcPr>
            <w:tcW w:w="7933" w:type="dxa"/>
            <w:gridSpan w:val="3"/>
            <w:vAlign w:val="center"/>
          </w:tcPr>
          <w:p w:rsidR="005C03EC" w:rsidRPr="001B6A74" w:rsidRDefault="005C03EC" w:rsidP="00B15BA3">
            <w:pPr>
              <w:ind w:left="227" w:hangingChars="100" w:hanging="227"/>
              <w:rPr>
                <w:rFonts w:asciiTheme="majorEastAsia" w:eastAsiaTheme="majorEastAsia" w:hAnsiTheme="majorEastAsia"/>
              </w:rPr>
            </w:pPr>
            <w:r w:rsidRPr="001B6A74">
              <w:rPr>
                <w:rFonts w:asciiTheme="majorEastAsia" w:eastAsiaTheme="majorEastAsia" w:hAnsiTheme="majorEastAsia" w:hint="eastAsia"/>
              </w:rPr>
              <w:t>７　イベント開催前・開催中、参加者に</w:t>
            </w:r>
            <w:r w:rsidR="00D15C8E" w:rsidRPr="001B6A74">
              <w:rPr>
                <w:rFonts w:asciiTheme="majorEastAsia" w:eastAsiaTheme="majorEastAsia" w:hAnsiTheme="majorEastAsia" w:hint="eastAsia"/>
              </w:rPr>
              <w:t>スマホのアプリ</w:t>
            </w:r>
            <w:r w:rsidR="00B15BA3" w:rsidRPr="001B6A74">
              <w:rPr>
                <w:rFonts w:asciiTheme="majorEastAsia" w:eastAsiaTheme="majorEastAsia" w:hAnsiTheme="majorEastAsia" w:hint="eastAsia"/>
              </w:rPr>
              <w:t>「RICCA」</w:t>
            </w:r>
            <w:r w:rsidR="00D15C8E" w:rsidRPr="001B6A74">
              <w:rPr>
                <w:rFonts w:asciiTheme="majorEastAsia" w:eastAsiaTheme="majorEastAsia" w:hAnsiTheme="majorEastAsia" w:hint="eastAsia"/>
              </w:rPr>
              <w:t>や</w:t>
            </w:r>
            <w:r w:rsidR="00B15BA3" w:rsidRPr="001B6A74">
              <w:rPr>
                <w:rFonts w:asciiTheme="majorEastAsia" w:eastAsiaTheme="majorEastAsia" w:hAnsiTheme="majorEastAsia" w:hint="eastAsia"/>
              </w:rPr>
              <w:t>「COCOA」</w:t>
            </w:r>
            <w:r w:rsidRPr="001B6A74">
              <w:rPr>
                <w:rFonts w:asciiTheme="majorEastAsia" w:eastAsiaTheme="majorEastAsia" w:hAnsiTheme="majorEastAsia" w:hint="eastAsia"/>
              </w:rPr>
              <w:t>の</w:t>
            </w:r>
            <w:r w:rsidR="004F4027" w:rsidRPr="001B6A74">
              <w:rPr>
                <w:rFonts w:asciiTheme="majorEastAsia" w:eastAsiaTheme="majorEastAsia" w:hAnsiTheme="majorEastAsia" w:hint="eastAsia"/>
              </w:rPr>
              <w:t>利用を求める</w:t>
            </w:r>
            <w:r w:rsidRPr="001B6A74">
              <w:rPr>
                <w:rFonts w:asciiTheme="majorEastAsia" w:eastAsiaTheme="majorEastAsia" w:hAnsiTheme="majorEastAsia" w:hint="eastAsia"/>
              </w:rPr>
              <w:t>こと。</w:t>
            </w:r>
            <w:r w:rsidR="00D15C8E" w:rsidRPr="001B6A74">
              <w:rPr>
                <w:rFonts w:asciiTheme="majorEastAsia" w:eastAsiaTheme="majorEastAsia" w:hAnsiTheme="majorEastAsia" w:hint="eastAsia"/>
              </w:rPr>
              <w:t>併せてこれらのアプリ登録のための</w:t>
            </w:r>
            <w:r w:rsidR="00B15BA3" w:rsidRPr="001B6A74">
              <w:rPr>
                <w:rFonts w:asciiTheme="majorEastAsia" w:eastAsiaTheme="majorEastAsia" w:hAnsiTheme="majorEastAsia" w:hint="eastAsia"/>
              </w:rPr>
              <w:t>QR</w:t>
            </w:r>
            <w:r w:rsidR="00D15C8E" w:rsidRPr="001B6A74">
              <w:rPr>
                <w:rFonts w:asciiTheme="majorEastAsia" w:eastAsiaTheme="majorEastAsia" w:hAnsiTheme="majorEastAsia" w:hint="eastAsia"/>
              </w:rPr>
              <w:t>コード及び来場したことを記録する</w:t>
            </w:r>
            <w:r w:rsidR="00B15BA3" w:rsidRPr="001B6A74">
              <w:rPr>
                <w:rFonts w:asciiTheme="majorEastAsia" w:eastAsiaTheme="majorEastAsia" w:hAnsiTheme="majorEastAsia"/>
              </w:rPr>
              <w:t>QR</w:t>
            </w:r>
            <w:r w:rsidR="00D15C8E" w:rsidRPr="001B6A74">
              <w:rPr>
                <w:rFonts w:asciiTheme="majorEastAsia" w:eastAsiaTheme="majorEastAsia" w:hAnsiTheme="majorEastAsia" w:hint="eastAsia"/>
              </w:rPr>
              <w:t>コードを掲示し、来場者に読み取りを促すこと。</w:t>
            </w:r>
          </w:p>
        </w:tc>
        <w:tc>
          <w:tcPr>
            <w:tcW w:w="993" w:type="dxa"/>
            <w:vAlign w:val="center"/>
          </w:tcPr>
          <w:p w:rsidR="005C03EC" w:rsidRPr="001B6A74" w:rsidRDefault="005C03EC" w:rsidP="00D86681">
            <w:pPr>
              <w:jc w:val="center"/>
              <w:rPr>
                <w:rFonts w:asciiTheme="majorEastAsia" w:eastAsiaTheme="majorEastAsia" w:hAnsiTheme="majorEastAsia" w:cs="ＭＳ 明朝"/>
              </w:rPr>
            </w:pPr>
            <w:r w:rsidRPr="001B6A74">
              <w:rPr>
                <w:rFonts w:asciiTheme="majorEastAsia" w:eastAsiaTheme="majorEastAsia" w:hAnsiTheme="majorEastAsia" w:cs="ＭＳ 明朝" w:hint="eastAsia"/>
              </w:rPr>
              <w:t>□</w:t>
            </w:r>
          </w:p>
        </w:tc>
        <w:tc>
          <w:tcPr>
            <w:tcW w:w="992" w:type="dxa"/>
            <w:vAlign w:val="center"/>
          </w:tcPr>
          <w:p w:rsidR="005C03EC" w:rsidRPr="001B6A74" w:rsidRDefault="005C03EC" w:rsidP="00D86681">
            <w:pPr>
              <w:jc w:val="center"/>
              <w:rPr>
                <w:rFonts w:asciiTheme="majorEastAsia" w:eastAsiaTheme="majorEastAsia" w:hAnsiTheme="majorEastAsia"/>
              </w:rPr>
            </w:pPr>
            <w:r w:rsidRPr="001B6A74">
              <w:rPr>
                <w:rFonts w:asciiTheme="majorEastAsia" w:eastAsiaTheme="majorEastAsia" w:hAnsiTheme="majorEastAsia" w:cs="ＭＳ 明朝" w:hint="eastAsia"/>
              </w:rPr>
              <w:t>□</w:t>
            </w:r>
          </w:p>
        </w:tc>
      </w:tr>
      <w:tr w:rsidR="001B6A74" w:rsidRPr="001B6A74" w:rsidTr="005C03EC">
        <w:tc>
          <w:tcPr>
            <w:tcW w:w="7933" w:type="dxa"/>
            <w:gridSpan w:val="3"/>
            <w:vAlign w:val="center"/>
          </w:tcPr>
          <w:p w:rsidR="00D15C8E" w:rsidRPr="001B6A74" w:rsidRDefault="005C03EC" w:rsidP="00773CD9">
            <w:pPr>
              <w:ind w:left="227" w:hangingChars="100" w:hanging="227"/>
              <w:rPr>
                <w:rFonts w:asciiTheme="majorEastAsia" w:eastAsiaTheme="majorEastAsia" w:hAnsiTheme="majorEastAsia"/>
              </w:rPr>
            </w:pPr>
            <w:r w:rsidRPr="001B6A74">
              <w:rPr>
                <w:rFonts w:asciiTheme="majorEastAsia" w:eastAsiaTheme="majorEastAsia" w:hAnsiTheme="majorEastAsia" w:hint="eastAsia"/>
              </w:rPr>
              <w:t>８　入場者の制限や誘導、手指の消毒設備の設置、マスクの着用など、適切な感染防止対策が講じられること。</w:t>
            </w:r>
          </w:p>
        </w:tc>
        <w:tc>
          <w:tcPr>
            <w:tcW w:w="993" w:type="dxa"/>
            <w:vAlign w:val="center"/>
          </w:tcPr>
          <w:p w:rsidR="005C03EC" w:rsidRPr="001B6A74" w:rsidRDefault="005C03EC" w:rsidP="00D86681">
            <w:pPr>
              <w:jc w:val="center"/>
              <w:rPr>
                <w:rFonts w:asciiTheme="majorEastAsia" w:eastAsiaTheme="majorEastAsia" w:hAnsiTheme="majorEastAsia" w:cs="ＭＳ 明朝"/>
              </w:rPr>
            </w:pPr>
            <w:r w:rsidRPr="001B6A74">
              <w:rPr>
                <w:rFonts w:asciiTheme="majorEastAsia" w:eastAsiaTheme="majorEastAsia" w:hAnsiTheme="majorEastAsia" w:cs="ＭＳ 明朝" w:hint="eastAsia"/>
              </w:rPr>
              <w:t>□</w:t>
            </w:r>
          </w:p>
        </w:tc>
        <w:tc>
          <w:tcPr>
            <w:tcW w:w="992" w:type="dxa"/>
            <w:vAlign w:val="center"/>
          </w:tcPr>
          <w:p w:rsidR="005C03EC" w:rsidRPr="001B6A74" w:rsidRDefault="005C03EC" w:rsidP="00D86681">
            <w:pPr>
              <w:jc w:val="center"/>
              <w:rPr>
                <w:rFonts w:asciiTheme="majorEastAsia" w:eastAsiaTheme="majorEastAsia" w:hAnsiTheme="majorEastAsia"/>
              </w:rPr>
            </w:pPr>
            <w:r w:rsidRPr="001B6A74">
              <w:rPr>
                <w:rFonts w:asciiTheme="majorEastAsia" w:eastAsiaTheme="majorEastAsia" w:hAnsiTheme="majorEastAsia" w:cs="ＭＳ 明朝" w:hint="eastAsia"/>
              </w:rPr>
              <w:t>□</w:t>
            </w:r>
          </w:p>
        </w:tc>
      </w:tr>
      <w:tr w:rsidR="001B6A74" w:rsidRPr="001B6A74" w:rsidTr="004E5772">
        <w:trPr>
          <w:trHeight w:val="638"/>
        </w:trPr>
        <w:tc>
          <w:tcPr>
            <w:tcW w:w="7933" w:type="dxa"/>
            <w:gridSpan w:val="3"/>
          </w:tcPr>
          <w:p w:rsidR="005B59E6" w:rsidRPr="001B6A74" w:rsidRDefault="005C03EC" w:rsidP="004E5772">
            <w:pPr>
              <w:ind w:left="227" w:hangingChars="100" w:hanging="227"/>
              <w:rPr>
                <w:rFonts w:asciiTheme="majorEastAsia" w:eastAsiaTheme="majorEastAsia" w:hAnsiTheme="majorEastAsia"/>
              </w:rPr>
            </w:pPr>
            <w:r w:rsidRPr="001B6A74">
              <w:rPr>
                <w:rFonts w:asciiTheme="majorEastAsia" w:eastAsiaTheme="majorEastAsia" w:hAnsiTheme="majorEastAsia" w:hint="eastAsia"/>
              </w:rPr>
              <w:t>９　法令を遵守した空調設備が設置され、こまめに換気すること。</w:t>
            </w:r>
          </w:p>
          <w:p w:rsidR="004E5772" w:rsidRPr="001B6A74" w:rsidRDefault="004E5772" w:rsidP="004E5772">
            <w:pPr>
              <w:rPr>
                <w:rFonts w:asciiTheme="majorEastAsia" w:eastAsiaTheme="majorEastAsia" w:hAnsiTheme="majorEastAsia"/>
              </w:rPr>
            </w:pPr>
          </w:p>
        </w:tc>
        <w:tc>
          <w:tcPr>
            <w:tcW w:w="993" w:type="dxa"/>
            <w:vAlign w:val="center"/>
          </w:tcPr>
          <w:p w:rsidR="005C03EC" w:rsidRPr="001B6A74" w:rsidRDefault="005C03EC" w:rsidP="00D86681">
            <w:pPr>
              <w:jc w:val="center"/>
              <w:rPr>
                <w:rFonts w:asciiTheme="majorEastAsia" w:eastAsiaTheme="majorEastAsia" w:hAnsiTheme="majorEastAsia" w:cs="ＭＳ 明朝"/>
              </w:rPr>
            </w:pPr>
            <w:r w:rsidRPr="001B6A74">
              <w:rPr>
                <w:rFonts w:asciiTheme="majorEastAsia" w:eastAsiaTheme="majorEastAsia" w:hAnsiTheme="majorEastAsia" w:cs="ＭＳ 明朝" w:hint="eastAsia"/>
              </w:rPr>
              <w:t>□</w:t>
            </w:r>
          </w:p>
        </w:tc>
        <w:tc>
          <w:tcPr>
            <w:tcW w:w="992" w:type="dxa"/>
            <w:vAlign w:val="center"/>
          </w:tcPr>
          <w:p w:rsidR="005C03EC" w:rsidRPr="001B6A74" w:rsidRDefault="005C03EC" w:rsidP="00D86681">
            <w:pPr>
              <w:jc w:val="center"/>
              <w:rPr>
                <w:rFonts w:asciiTheme="majorEastAsia" w:eastAsiaTheme="majorEastAsia" w:hAnsiTheme="majorEastAsia"/>
              </w:rPr>
            </w:pPr>
            <w:r w:rsidRPr="001B6A74">
              <w:rPr>
                <w:rFonts w:asciiTheme="majorEastAsia" w:eastAsiaTheme="majorEastAsia" w:hAnsiTheme="majorEastAsia" w:cs="ＭＳ 明朝" w:hint="eastAsia"/>
              </w:rPr>
              <w:t>□</w:t>
            </w:r>
          </w:p>
        </w:tc>
      </w:tr>
      <w:tr w:rsidR="001B6A74" w:rsidRPr="001B6A74" w:rsidTr="005C03EC">
        <w:tc>
          <w:tcPr>
            <w:tcW w:w="7933" w:type="dxa"/>
            <w:gridSpan w:val="3"/>
            <w:vAlign w:val="center"/>
          </w:tcPr>
          <w:p w:rsidR="00D15C8E" w:rsidRPr="001B6A74" w:rsidRDefault="005C03EC" w:rsidP="00773CD9">
            <w:pPr>
              <w:ind w:left="227" w:hangingChars="100" w:hanging="227"/>
              <w:rPr>
                <w:rFonts w:asciiTheme="majorEastAsia" w:eastAsiaTheme="majorEastAsia" w:hAnsiTheme="majorEastAsia"/>
              </w:rPr>
            </w:pPr>
            <w:r w:rsidRPr="001B6A74">
              <w:rPr>
                <w:rFonts w:asciiTheme="majorEastAsia" w:eastAsiaTheme="majorEastAsia" w:hAnsiTheme="majorEastAsia" w:hint="eastAsia"/>
              </w:rPr>
              <w:t>10　飲食を伴う催物の場合は、飲食用に感染防止策を行ったエリアを設け</w:t>
            </w:r>
            <w:r w:rsidR="004E5772" w:rsidRPr="001B6A74">
              <w:rPr>
                <w:rFonts w:asciiTheme="majorEastAsia" w:eastAsiaTheme="majorEastAsia" w:hAnsiTheme="majorEastAsia" w:hint="eastAsia"/>
              </w:rPr>
              <w:t>、エリア外での飲食を制限す</w:t>
            </w:r>
            <w:r w:rsidRPr="001B6A74">
              <w:rPr>
                <w:rFonts w:asciiTheme="majorEastAsia" w:eastAsiaTheme="majorEastAsia" w:hAnsiTheme="majorEastAsia" w:hint="eastAsia"/>
              </w:rPr>
              <w:t>ること。</w:t>
            </w:r>
            <w:r w:rsidR="004E5772" w:rsidRPr="001B6A74">
              <w:rPr>
                <w:rFonts w:asciiTheme="majorEastAsia" w:eastAsiaTheme="majorEastAsia" w:hAnsiTheme="majorEastAsia" w:hint="eastAsia"/>
              </w:rPr>
              <w:t>過度な飲酒の自粛を求めること。</w:t>
            </w:r>
          </w:p>
        </w:tc>
        <w:tc>
          <w:tcPr>
            <w:tcW w:w="993" w:type="dxa"/>
            <w:vAlign w:val="center"/>
          </w:tcPr>
          <w:p w:rsidR="005C03EC" w:rsidRPr="001B6A74" w:rsidRDefault="005C03EC" w:rsidP="00D86681">
            <w:pPr>
              <w:jc w:val="center"/>
              <w:rPr>
                <w:rFonts w:asciiTheme="majorEastAsia" w:eastAsiaTheme="majorEastAsia" w:hAnsiTheme="majorEastAsia" w:cs="ＭＳ 明朝"/>
              </w:rPr>
            </w:pPr>
            <w:r w:rsidRPr="001B6A74">
              <w:rPr>
                <w:rFonts w:asciiTheme="majorEastAsia" w:eastAsiaTheme="majorEastAsia" w:hAnsiTheme="majorEastAsia" w:cs="ＭＳ 明朝" w:hint="eastAsia"/>
              </w:rPr>
              <w:t>□</w:t>
            </w:r>
          </w:p>
        </w:tc>
        <w:tc>
          <w:tcPr>
            <w:tcW w:w="992" w:type="dxa"/>
            <w:vAlign w:val="center"/>
          </w:tcPr>
          <w:p w:rsidR="005C03EC" w:rsidRPr="001B6A74" w:rsidRDefault="005C03EC" w:rsidP="00D86681">
            <w:pPr>
              <w:jc w:val="center"/>
              <w:rPr>
                <w:rFonts w:asciiTheme="majorEastAsia" w:eastAsiaTheme="majorEastAsia" w:hAnsiTheme="majorEastAsia"/>
              </w:rPr>
            </w:pPr>
            <w:r w:rsidRPr="001B6A74">
              <w:rPr>
                <w:rFonts w:asciiTheme="majorEastAsia" w:eastAsiaTheme="majorEastAsia" w:hAnsiTheme="majorEastAsia" w:cs="ＭＳ 明朝" w:hint="eastAsia"/>
              </w:rPr>
              <w:t>□</w:t>
            </w:r>
          </w:p>
        </w:tc>
      </w:tr>
      <w:tr w:rsidR="001B6A74" w:rsidRPr="001B6A74" w:rsidTr="005C03EC">
        <w:tc>
          <w:tcPr>
            <w:tcW w:w="7933" w:type="dxa"/>
            <w:gridSpan w:val="3"/>
            <w:vAlign w:val="center"/>
          </w:tcPr>
          <w:p w:rsidR="00D15C8E" w:rsidRPr="001B6A74" w:rsidRDefault="005C03EC" w:rsidP="009121CA">
            <w:pPr>
              <w:ind w:left="227" w:hangingChars="100" w:hanging="227"/>
              <w:rPr>
                <w:rFonts w:asciiTheme="majorEastAsia" w:eastAsiaTheme="majorEastAsia" w:hAnsiTheme="majorEastAsia"/>
              </w:rPr>
            </w:pPr>
            <w:r w:rsidRPr="001B6A74">
              <w:rPr>
                <w:rFonts w:asciiTheme="majorEastAsia" w:eastAsiaTheme="majorEastAsia" w:hAnsiTheme="majorEastAsia" w:hint="eastAsia"/>
              </w:rPr>
              <w:t>11　３つの密（密閉・密集・密接）の発生を回避するものとし、３密が回避できない場合、回避可能な人数に制限すること。</w:t>
            </w:r>
          </w:p>
        </w:tc>
        <w:tc>
          <w:tcPr>
            <w:tcW w:w="993" w:type="dxa"/>
            <w:vAlign w:val="center"/>
          </w:tcPr>
          <w:p w:rsidR="005C03EC" w:rsidRPr="001B6A74" w:rsidRDefault="005C03EC" w:rsidP="00D86681">
            <w:pPr>
              <w:jc w:val="center"/>
              <w:rPr>
                <w:rFonts w:asciiTheme="majorEastAsia" w:eastAsiaTheme="majorEastAsia" w:hAnsiTheme="majorEastAsia" w:cs="ＭＳ 明朝"/>
              </w:rPr>
            </w:pPr>
            <w:r w:rsidRPr="001B6A74">
              <w:rPr>
                <w:rFonts w:asciiTheme="majorEastAsia" w:eastAsiaTheme="majorEastAsia" w:hAnsiTheme="majorEastAsia" w:cs="ＭＳ 明朝" w:hint="eastAsia"/>
              </w:rPr>
              <w:t>□</w:t>
            </w:r>
          </w:p>
        </w:tc>
        <w:tc>
          <w:tcPr>
            <w:tcW w:w="992" w:type="dxa"/>
            <w:vAlign w:val="center"/>
          </w:tcPr>
          <w:p w:rsidR="005C03EC" w:rsidRPr="001B6A74" w:rsidRDefault="005C03EC" w:rsidP="00D86681">
            <w:pPr>
              <w:jc w:val="center"/>
              <w:rPr>
                <w:rFonts w:asciiTheme="majorEastAsia" w:eastAsiaTheme="majorEastAsia" w:hAnsiTheme="majorEastAsia"/>
              </w:rPr>
            </w:pPr>
            <w:r w:rsidRPr="001B6A74">
              <w:rPr>
                <w:rFonts w:asciiTheme="majorEastAsia" w:eastAsiaTheme="majorEastAsia" w:hAnsiTheme="majorEastAsia" w:cs="ＭＳ 明朝" w:hint="eastAsia"/>
              </w:rPr>
              <w:t>□</w:t>
            </w:r>
          </w:p>
        </w:tc>
      </w:tr>
      <w:tr w:rsidR="001B6A74" w:rsidRPr="001B6A74" w:rsidTr="005C03EC">
        <w:tc>
          <w:tcPr>
            <w:tcW w:w="7933" w:type="dxa"/>
            <w:gridSpan w:val="3"/>
            <w:vAlign w:val="center"/>
          </w:tcPr>
          <w:p w:rsidR="00D15C8E" w:rsidRPr="001B6A74" w:rsidRDefault="005C03EC" w:rsidP="00D15C8E">
            <w:pPr>
              <w:ind w:left="227" w:hangingChars="100" w:hanging="227"/>
              <w:rPr>
                <w:rFonts w:asciiTheme="majorEastAsia" w:eastAsiaTheme="majorEastAsia" w:hAnsiTheme="majorEastAsia"/>
              </w:rPr>
            </w:pPr>
            <w:r w:rsidRPr="001B6A74">
              <w:rPr>
                <w:rFonts w:asciiTheme="majorEastAsia" w:eastAsiaTheme="majorEastAsia" w:hAnsiTheme="majorEastAsia" w:hint="eastAsia"/>
              </w:rPr>
              <w:t>12　イベントの前後や休憩時間などの交流を極力、控えてもらうようにすること。</w:t>
            </w:r>
          </w:p>
        </w:tc>
        <w:tc>
          <w:tcPr>
            <w:tcW w:w="993" w:type="dxa"/>
            <w:vAlign w:val="center"/>
          </w:tcPr>
          <w:p w:rsidR="005C03EC" w:rsidRPr="001B6A74" w:rsidRDefault="005C03EC" w:rsidP="00C379AA">
            <w:pPr>
              <w:jc w:val="center"/>
              <w:rPr>
                <w:rFonts w:asciiTheme="majorEastAsia" w:eastAsiaTheme="majorEastAsia" w:hAnsiTheme="majorEastAsia" w:cs="ＭＳ 明朝"/>
              </w:rPr>
            </w:pPr>
            <w:r w:rsidRPr="001B6A74">
              <w:rPr>
                <w:rFonts w:asciiTheme="majorEastAsia" w:eastAsiaTheme="majorEastAsia" w:hAnsiTheme="majorEastAsia" w:cs="ＭＳ 明朝" w:hint="eastAsia"/>
              </w:rPr>
              <w:t>□</w:t>
            </w:r>
          </w:p>
        </w:tc>
        <w:tc>
          <w:tcPr>
            <w:tcW w:w="992" w:type="dxa"/>
            <w:vAlign w:val="center"/>
          </w:tcPr>
          <w:p w:rsidR="005C03EC" w:rsidRPr="001B6A74" w:rsidRDefault="005C03EC" w:rsidP="00C379AA">
            <w:pPr>
              <w:jc w:val="center"/>
              <w:rPr>
                <w:rFonts w:asciiTheme="majorEastAsia" w:eastAsiaTheme="majorEastAsia" w:hAnsiTheme="majorEastAsia"/>
              </w:rPr>
            </w:pPr>
            <w:r w:rsidRPr="001B6A74">
              <w:rPr>
                <w:rFonts w:asciiTheme="majorEastAsia" w:eastAsiaTheme="majorEastAsia" w:hAnsiTheme="majorEastAsia" w:cs="ＭＳ 明朝" w:hint="eastAsia"/>
              </w:rPr>
              <w:t>□</w:t>
            </w:r>
          </w:p>
        </w:tc>
      </w:tr>
      <w:tr w:rsidR="001B6A74" w:rsidRPr="001B6A74" w:rsidTr="005C03EC">
        <w:tc>
          <w:tcPr>
            <w:tcW w:w="7933" w:type="dxa"/>
            <w:gridSpan w:val="3"/>
            <w:vAlign w:val="center"/>
          </w:tcPr>
          <w:p w:rsidR="005C03EC" w:rsidRPr="001B6A74" w:rsidRDefault="005C03EC" w:rsidP="00045B34">
            <w:pPr>
              <w:ind w:left="227" w:hangingChars="100" w:hanging="227"/>
              <w:rPr>
                <w:rFonts w:asciiTheme="majorEastAsia" w:eastAsiaTheme="majorEastAsia" w:hAnsiTheme="majorEastAsia"/>
              </w:rPr>
            </w:pPr>
            <w:r w:rsidRPr="001B6A74">
              <w:rPr>
                <w:rFonts w:asciiTheme="majorEastAsia" w:eastAsiaTheme="majorEastAsia" w:hAnsiTheme="majorEastAsia" w:hint="eastAsia"/>
              </w:rPr>
              <w:t>13　業種別ガイドラインと沖縄県イベント等実施ガイドラインとで予防策の内容が異なる場合は、より強い感染拡大防止策を求めているガイドラインに応じた対応をとること。</w:t>
            </w:r>
          </w:p>
        </w:tc>
        <w:tc>
          <w:tcPr>
            <w:tcW w:w="993" w:type="dxa"/>
            <w:vAlign w:val="center"/>
          </w:tcPr>
          <w:p w:rsidR="005C03EC" w:rsidRPr="001B6A74" w:rsidRDefault="005C03EC" w:rsidP="00340222">
            <w:pPr>
              <w:jc w:val="center"/>
              <w:rPr>
                <w:rFonts w:asciiTheme="majorEastAsia" w:eastAsiaTheme="majorEastAsia" w:hAnsiTheme="majorEastAsia" w:cs="ＭＳ 明朝"/>
              </w:rPr>
            </w:pPr>
            <w:r w:rsidRPr="001B6A74">
              <w:rPr>
                <w:rFonts w:asciiTheme="majorEastAsia" w:eastAsiaTheme="majorEastAsia" w:hAnsiTheme="majorEastAsia" w:cs="ＭＳ 明朝" w:hint="eastAsia"/>
              </w:rPr>
              <w:t>□</w:t>
            </w:r>
          </w:p>
        </w:tc>
        <w:tc>
          <w:tcPr>
            <w:tcW w:w="992" w:type="dxa"/>
            <w:vAlign w:val="center"/>
          </w:tcPr>
          <w:p w:rsidR="005C03EC" w:rsidRPr="001B6A74" w:rsidRDefault="005C03EC" w:rsidP="00340222">
            <w:pPr>
              <w:jc w:val="center"/>
              <w:rPr>
                <w:rFonts w:asciiTheme="majorEastAsia" w:eastAsiaTheme="majorEastAsia" w:hAnsiTheme="majorEastAsia"/>
              </w:rPr>
            </w:pPr>
            <w:r w:rsidRPr="001B6A74">
              <w:rPr>
                <w:rFonts w:asciiTheme="majorEastAsia" w:eastAsiaTheme="majorEastAsia" w:hAnsiTheme="majorEastAsia" w:cs="ＭＳ 明朝" w:hint="eastAsia"/>
              </w:rPr>
              <w:t>□</w:t>
            </w:r>
          </w:p>
        </w:tc>
      </w:tr>
      <w:tr w:rsidR="001B6A74" w:rsidRPr="001B6A74" w:rsidTr="005C03EC">
        <w:tc>
          <w:tcPr>
            <w:tcW w:w="7933" w:type="dxa"/>
            <w:gridSpan w:val="3"/>
            <w:vAlign w:val="center"/>
          </w:tcPr>
          <w:p w:rsidR="00773CD9" w:rsidRPr="001B6A74" w:rsidRDefault="00773CD9" w:rsidP="00D30E96">
            <w:pPr>
              <w:ind w:left="227" w:hangingChars="100" w:hanging="227"/>
              <w:rPr>
                <w:rFonts w:asciiTheme="majorEastAsia" w:eastAsiaTheme="majorEastAsia" w:hAnsiTheme="majorEastAsia"/>
              </w:rPr>
            </w:pPr>
            <w:r w:rsidRPr="001B6A74">
              <w:rPr>
                <w:rFonts w:asciiTheme="majorEastAsia" w:eastAsiaTheme="majorEastAsia" w:hAnsiTheme="majorEastAsia" w:hint="eastAsia"/>
              </w:rPr>
              <w:t>14　主催者及び施設管理者が、業種別ガイドライン</w:t>
            </w:r>
            <w:r w:rsidR="00D30E96" w:rsidRPr="001B6A74">
              <w:rPr>
                <w:rFonts w:asciiTheme="majorEastAsia" w:eastAsiaTheme="majorEastAsia" w:hAnsiTheme="majorEastAsia" w:hint="eastAsia"/>
              </w:rPr>
              <w:t>及び本ガイドライン</w:t>
            </w:r>
            <w:r w:rsidRPr="001B6A74">
              <w:rPr>
                <w:rFonts w:asciiTheme="majorEastAsia" w:eastAsiaTheme="majorEastAsia" w:hAnsiTheme="majorEastAsia" w:hint="eastAsia"/>
              </w:rPr>
              <w:t>を遵守徹底し、</w:t>
            </w:r>
            <w:r w:rsidR="006A3574" w:rsidRPr="001B6A74">
              <w:rPr>
                <w:rFonts w:asciiTheme="majorEastAsia" w:eastAsiaTheme="majorEastAsia" w:hAnsiTheme="majorEastAsia" w:hint="eastAsia"/>
              </w:rPr>
              <w:t>その旨をホームページ等で公表する</w:t>
            </w:r>
            <w:r w:rsidRPr="001B6A74">
              <w:rPr>
                <w:rFonts w:asciiTheme="majorEastAsia" w:eastAsiaTheme="majorEastAsia" w:hAnsiTheme="majorEastAsia" w:hint="eastAsia"/>
              </w:rPr>
              <w:t>こと。</w:t>
            </w:r>
          </w:p>
        </w:tc>
        <w:tc>
          <w:tcPr>
            <w:tcW w:w="993" w:type="dxa"/>
            <w:vAlign w:val="center"/>
          </w:tcPr>
          <w:p w:rsidR="00773CD9" w:rsidRPr="001B6A74" w:rsidRDefault="00773CD9" w:rsidP="00773CD9">
            <w:pPr>
              <w:jc w:val="center"/>
              <w:rPr>
                <w:rFonts w:asciiTheme="majorEastAsia" w:eastAsiaTheme="majorEastAsia" w:hAnsiTheme="majorEastAsia" w:cs="ＭＳ 明朝"/>
              </w:rPr>
            </w:pPr>
            <w:r w:rsidRPr="001B6A74">
              <w:rPr>
                <w:rFonts w:asciiTheme="majorEastAsia" w:eastAsiaTheme="majorEastAsia" w:hAnsiTheme="majorEastAsia" w:cs="ＭＳ 明朝" w:hint="eastAsia"/>
              </w:rPr>
              <w:t>□</w:t>
            </w:r>
          </w:p>
        </w:tc>
        <w:tc>
          <w:tcPr>
            <w:tcW w:w="992" w:type="dxa"/>
            <w:vAlign w:val="center"/>
          </w:tcPr>
          <w:p w:rsidR="00773CD9" w:rsidRPr="001B6A74" w:rsidRDefault="00773CD9" w:rsidP="00773CD9">
            <w:pPr>
              <w:jc w:val="center"/>
              <w:rPr>
                <w:rFonts w:asciiTheme="majorEastAsia" w:eastAsiaTheme="majorEastAsia" w:hAnsiTheme="majorEastAsia" w:cs="ＭＳ 明朝"/>
              </w:rPr>
            </w:pPr>
            <w:r w:rsidRPr="001B6A74">
              <w:rPr>
                <w:rFonts w:asciiTheme="majorEastAsia" w:eastAsiaTheme="majorEastAsia" w:hAnsiTheme="majorEastAsia" w:cs="ＭＳ 明朝" w:hint="eastAsia"/>
              </w:rPr>
              <w:t>□</w:t>
            </w:r>
          </w:p>
        </w:tc>
      </w:tr>
      <w:tr w:rsidR="001B6A74" w:rsidRPr="001B6A74" w:rsidTr="005C03EC">
        <w:tc>
          <w:tcPr>
            <w:tcW w:w="7933" w:type="dxa"/>
            <w:gridSpan w:val="3"/>
            <w:vAlign w:val="center"/>
          </w:tcPr>
          <w:p w:rsidR="00773CD9" w:rsidRPr="001B6A74" w:rsidRDefault="00773CD9" w:rsidP="00773CD9">
            <w:pPr>
              <w:ind w:left="227" w:hangingChars="100" w:hanging="227"/>
              <w:rPr>
                <w:rFonts w:asciiTheme="majorEastAsia" w:eastAsiaTheme="majorEastAsia" w:hAnsiTheme="majorEastAsia"/>
              </w:rPr>
            </w:pPr>
            <w:r w:rsidRPr="001B6A74">
              <w:rPr>
                <w:rFonts w:asciiTheme="majorEastAsia" w:eastAsiaTheme="majorEastAsia" w:hAnsiTheme="majorEastAsia" w:hint="eastAsia"/>
              </w:rPr>
              <w:t>15　有症状者は出演・練習を控えること。演者・選手等と観客との接触が防止できないイベントについては、開催を見合わせること。</w:t>
            </w:r>
          </w:p>
        </w:tc>
        <w:tc>
          <w:tcPr>
            <w:tcW w:w="993" w:type="dxa"/>
            <w:vAlign w:val="center"/>
          </w:tcPr>
          <w:p w:rsidR="00773CD9" w:rsidRPr="001B6A74" w:rsidRDefault="00773CD9" w:rsidP="00773CD9">
            <w:pPr>
              <w:jc w:val="center"/>
              <w:rPr>
                <w:rFonts w:asciiTheme="majorEastAsia" w:eastAsiaTheme="majorEastAsia" w:hAnsiTheme="majorEastAsia" w:cs="ＭＳ 明朝"/>
              </w:rPr>
            </w:pPr>
            <w:r w:rsidRPr="001B6A74">
              <w:rPr>
                <w:rFonts w:asciiTheme="majorEastAsia" w:eastAsiaTheme="majorEastAsia" w:hAnsiTheme="majorEastAsia" w:cs="ＭＳ 明朝" w:hint="eastAsia"/>
              </w:rPr>
              <w:t>□</w:t>
            </w:r>
          </w:p>
        </w:tc>
        <w:tc>
          <w:tcPr>
            <w:tcW w:w="992" w:type="dxa"/>
            <w:vAlign w:val="center"/>
          </w:tcPr>
          <w:p w:rsidR="00773CD9" w:rsidRPr="001B6A74" w:rsidRDefault="00773CD9" w:rsidP="00773CD9">
            <w:pPr>
              <w:jc w:val="center"/>
              <w:rPr>
                <w:rFonts w:asciiTheme="majorEastAsia" w:eastAsiaTheme="majorEastAsia" w:hAnsiTheme="majorEastAsia" w:cs="ＭＳ 明朝"/>
              </w:rPr>
            </w:pPr>
            <w:r w:rsidRPr="001B6A74">
              <w:rPr>
                <w:rFonts w:asciiTheme="majorEastAsia" w:eastAsiaTheme="majorEastAsia" w:hAnsiTheme="majorEastAsia" w:cs="ＭＳ 明朝" w:hint="eastAsia"/>
              </w:rPr>
              <w:t>□</w:t>
            </w:r>
          </w:p>
        </w:tc>
      </w:tr>
    </w:tbl>
    <w:p w:rsidR="008B6E52" w:rsidRPr="001B6A74" w:rsidRDefault="007E5362" w:rsidP="00D15C8E">
      <w:pPr>
        <w:widowControl/>
        <w:jc w:val="left"/>
        <w:rPr>
          <w:rFonts w:ascii="ＭＳ ゴシック" w:eastAsia="ＭＳ ゴシック" w:hAnsi="ＭＳ ゴシック" w:cs="ＭＳゴシック"/>
          <w:kern w:val="0"/>
          <w:sz w:val="24"/>
          <w:szCs w:val="24"/>
        </w:rPr>
      </w:pPr>
      <w:r w:rsidRPr="001B6A74">
        <w:rPr>
          <w:rFonts w:ascii="ＭＳ ゴシック" w:eastAsia="ＭＳ ゴシック" w:hAnsi="ＭＳ ゴシック" w:cs="ＭＳゴシック"/>
          <w:kern w:val="0"/>
          <w:sz w:val="24"/>
          <w:szCs w:val="24"/>
        </w:rPr>
        <w:br w:type="page"/>
      </w:r>
      <w:r w:rsidR="008B6E52" w:rsidRPr="001B6A74">
        <w:rPr>
          <w:rFonts w:ascii="ＭＳ ゴシック" w:eastAsia="ＭＳ ゴシック" w:hAnsi="ＭＳ ゴシック" w:cs="ＭＳゴシック" w:hint="eastAsia"/>
          <w:kern w:val="0"/>
          <w:sz w:val="24"/>
          <w:szCs w:val="24"/>
        </w:rPr>
        <w:t>【参考例】</w:t>
      </w:r>
    </w:p>
    <w:p w:rsidR="008B6E52" w:rsidRDefault="008B6E52" w:rsidP="008B6E52">
      <w:pPr>
        <w:autoSpaceDE w:val="0"/>
        <w:autoSpaceDN w:val="0"/>
        <w:adjustRightInd w:val="0"/>
        <w:jc w:val="left"/>
        <w:rPr>
          <w:rFonts w:ascii="ＭＳ ゴシック" w:eastAsia="ＭＳ ゴシック" w:hAnsi="ＭＳ ゴシック" w:cs="ＭＳゴシック"/>
          <w:kern w:val="0"/>
          <w:sz w:val="24"/>
          <w:szCs w:val="24"/>
        </w:rPr>
      </w:pPr>
    </w:p>
    <w:tbl>
      <w:tblPr>
        <w:tblStyle w:val="a3"/>
        <w:tblW w:w="0" w:type="auto"/>
        <w:tblInd w:w="788" w:type="dxa"/>
        <w:tblLook w:val="04A0" w:firstRow="1" w:lastRow="0" w:firstColumn="1" w:lastColumn="0" w:noHBand="0" w:noVBand="1"/>
      </w:tblPr>
      <w:tblGrid>
        <w:gridCol w:w="1980"/>
        <w:gridCol w:w="2835"/>
        <w:gridCol w:w="1417"/>
        <w:gridCol w:w="2262"/>
      </w:tblGrid>
      <w:tr w:rsidR="008B6E52" w:rsidTr="008B6E52">
        <w:trPr>
          <w:trHeight w:val="909"/>
        </w:trPr>
        <w:tc>
          <w:tcPr>
            <w:tcW w:w="8494" w:type="dxa"/>
            <w:gridSpan w:val="4"/>
            <w:vAlign w:val="center"/>
          </w:tcPr>
          <w:p w:rsidR="008B6E52" w:rsidRDefault="008B6E52" w:rsidP="00340222">
            <w:pPr>
              <w:autoSpaceDE w:val="0"/>
              <w:autoSpaceDN w:val="0"/>
              <w:adjustRightInd w:val="0"/>
              <w:jc w:val="center"/>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健康状態申告書（例）</w:t>
            </w:r>
          </w:p>
        </w:tc>
      </w:tr>
      <w:tr w:rsidR="008B6E52" w:rsidTr="008B6E52">
        <w:trPr>
          <w:trHeight w:val="624"/>
        </w:trPr>
        <w:tc>
          <w:tcPr>
            <w:tcW w:w="1980" w:type="dxa"/>
            <w:vAlign w:val="center"/>
          </w:tcPr>
          <w:p w:rsidR="008B6E52" w:rsidRPr="0098655A" w:rsidRDefault="008B6E52" w:rsidP="00340222">
            <w:pPr>
              <w:autoSpaceDE w:val="0"/>
              <w:autoSpaceDN w:val="0"/>
              <w:adjustRightInd w:val="0"/>
              <w:rPr>
                <w:rFonts w:ascii="ＭＳ ゴシック" w:eastAsia="ＭＳ ゴシック" w:hAnsi="ＭＳ ゴシック" w:cs="ＭＳゴシック"/>
                <w:kern w:val="0"/>
                <w:sz w:val="24"/>
                <w:szCs w:val="24"/>
              </w:rPr>
            </w:pPr>
            <w:r w:rsidRPr="0098655A">
              <w:rPr>
                <w:rFonts w:ascii="ＭＳ ゴシック" w:eastAsia="ＭＳ ゴシック" w:hAnsi="ＭＳ ゴシック" w:cs="ＭＳゴシック" w:hint="eastAsia"/>
                <w:kern w:val="0"/>
                <w:sz w:val="24"/>
                <w:szCs w:val="24"/>
              </w:rPr>
              <w:t>①氏名</w:t>
            </w:r>
          </w:p>
        </w:tc>
        <w:tc>
          <w:tcPr>
            <w:tcW w:w="6514" w:type="dxa"/>
            <w:gridSpan w:val="3"/>
            <w:vAlign w:val="center"/>
          </w:tcPr>
          <w:p w:rsidR="008B6E52" w:rsidRDefault="008B6E52" w:rsidP="00340222">
            <w:pPr>
              <w:autoSpaceDE w:val="0"/>
              <w:autoSpaceDN w:val="0"/>
              <w:adjustRightInd w:val="0"/>
              <w:rPr>
                <w:rFonts w:ascii="ＭＳ ゴシック" w:eastAsia="ＭＳ ゴシック" w:hAnsi="ＭＳ ゴシック" w:cs="ＭＳゴシック"/>
                <w:kern w:val="0"/>
                <w:sz w:val="24"/>
                <w:szCs w:val="24"/>
              </w:rPr>
            </w:pPr>
          </w:p>
        </w:tc>
      </w:tr>
      <w:tr w:rsidR="008B6E52" w:rsidTr="008B6E52">
        <w:trPr>
          <w:trHeight w:val="624"/>
        </w:trPr>
        <w:tc>
          <w:tcPr>
            <w:tcW w:w="1980" w:type="dxa"/>
            <w:vAlign w:val="center"/>
          </w:tcPr>
          <w:p w:rsidR="008B6E52" w:rsidRPr="0098655A" w:rsidRDefault="008B6E52" w:rsidP="00340222">
            <w:pPr>
              <w:autoSpaceDE w:val="0"/>
              <w:autoSpaceDN w:val="0"/>
              <w:adjustRightInd w:val="0"/>
              <w:ind w:left="247" w:hangingChars="100" w:hanging="247"/>
              <w:rPr>
                <w:rFonts w:ascii="ＭＳ ゴシック" w:eastAsia="ＭＳ ゴシック" w:hAnsi="ＭＳ ゴシック" w:cs="ＭＳゴシック"/>
                <w:kern w:val="0"/>
                <w:sz w:val="24"/>
                <w:szCs w:val="24"/>
              </w:rPr>
            </w:pPr>
            <w:r w:rsidRPr="0098655A">
              <w:rPr>
                <w:rFonts w:ascii="ＭＳ ゴシック" w:eastAsia="ＭＳ ゴシック" w:hAnsi="ＭＳ ゴシック" w:cs="ＭＳゴシック" w:hint="eastAsia"/>
                <w:kern w:val="0"/>
                <w:sz w:val="24"/>
                <w:szCs w:val="24"/>
              </w:rPr>
              <w:t>②お住まいの市町村</w:t>
            </w:r>
          </w:p>
        </w:tc>
        <w:tc>
          <w:tcPr>
            <w:tcW w:w="6514" w:type="dxa"/>
            <w:gridSpan w:val="3"/>
            <w:vAlign w:val="center"/>
          </w:tcPr>
          <w:p w:rsidR="008B6E52" w:rsidRDefault="008B6E52" w:rsidP="00340222">
            <w:pPr>
              <w:autoSpaceDE w:val="0"/>
              <w:autoSpaceDN w:val="0"/>
              <w:adjustRightInd w:val="0"/>
              <w:rPr>
                <w:rFonts w:ascii="ＭＳ ゴシック" w:eastAsia="ＭＳ ゴシック" w:hAnsi="ＭＳ ゴシック" w:cs="ＭＳゴシック"/>
                <w:kern w:val="0"/>
                <w:sz w:val="24"/>
                <w:szCs w:val="24"/>
              </w:rPr>
            </w:pPr>
          </w:p>
        </w:tc>
      </w:tr>
      <w:tr w:rsidR="008B6E52" w:rsidTr="008B6E52">
        <w:trPr>
          <w:trHeight w:val="624"/>
        </w:trPr>
        <w:tc>
          <w:tcPr>
            <w:tcW w:w="1980" w:type="dxa"/>
            <w:vAlign w:val="center"/>
          </w:tcPr>
          <w:p w:rsidR="008B6E52" w:rsidRPr="0098655A" w:rsidRDefault="008B6E52" w:rsidP="00340222">
            <w:pPr>
              <w:autoSpaceDE w:val="0"/>
              <w:autoSpaceDN w:val="0"/>
              <w:adjustRightInd w:val="0"/>
              <w:rPr>
                <w:rFonts w:ascii="ＭＳ ゴシック" w:eastAsia="ＭＳ ゴシック" w:hAnsi="ＭＳ ゴシック" w:cs="ＭＳゴシック"/>
                <w:kern w:val="0"/>
                <w:sz w:val="24"/>
                <w:szCs w:val="24"/>
              </w:rPr>
            </w:pPr>
            <w:r w:rsidRPr="0098655A">
              <w:rPr>
                <w:rFonts w:ascii="ＭＳ ゴシック" w:eastAsia="ＭＳ ゴシック" w:hAnsi="ＭＳ ゴシック" w:cs="ＭＳゴシック" w:hint="eastAsia"/>
                <w:kern w:val="0"/>
                <w:sz w:val="24"/>
                <w:szCs w:val="24"/>
              </w:rPr>
              <w:t>③緊急連絡先</w:t>
            </w:r>
          </w:p>
        </w:tc>
        <w:tc>
          <w:tcPr>
            <w:tcW w:w="6514" w:type="dxa"/>
            <w:gridSpan w:val="3"/>
            <w:vAlign w:val="center"/>
          </w:tcPr>
          <w:p w:rsidR="008B6E52" w:rsidRDefault="008B6E52" w:rsidP="00340222">
            <w:pPr>
              <w:autoSpaceDE w:val="0"/>
              <w:autoSpaceDN w:val="0"/>
              <w:adjustRightInd w:val="0"/>
              <w:rPr>
                <w:rFonts w:ascii="ＭＳ ゴシック" w:eastAsia="ＭＳ ゴシック" w:hAnsi="ＭＳ ゴシック" w:cs="ＭＳゴシック"/>
                <w:kern w:val="0"/>
                <w:sz w:val="24"/>
                <w:szCs w:val="24"/>
              </w:rPr>
            </w:pPr>
          </w:p>
        </w:tc>
      </w:tr>
      <w:tr w:rsidR="008B6E52" w:rsidTr="008B6E52">
        <w:trPr>
          <w:trHeight w:val="624"/>
        </w:trPr>
        <w:tc>
          <w:tcPr>
            <w:tcW w:w="1980" w:type="dxa"/>
            <w:vAlign w:val="center"/>
          </w:tcPr>
          <w:p w:rsidR="008B6E52" w:rsidRPr="0098655A" w:rsidRDefault="008B6E52" w:rsidP="00340222">
            <w:pPr>
              <w:autoSpaceDE w:val="0"/>
              <w:autoSpaceDN w:val="0"/>
              <w:adjustRightInd w:val="0"/>
              <w:ind w:left="247" w:hangingChars="100" w:hanging="247"/>
              <w:rPr>
                <w:rFonts w:ascii="ＭＳ ゴシック" w:eastAsia="ＭＳ ゴシック" w:hAnsi="ＭＳ ゴシック" w:cs="ＭＳゴシック"/>
                <w:kern w:val="0"/>
                <w:sz w:val="24"/>
                <w:szCs w:val="24"/>
              </w:rPr>
            </w:pPr>
            <w:r w:rsidRPr="0098655A">
              <w:rPr>
                <w:rFonts w:ascii="ＭＳ ゴシック" w:eastAsia="ＭＳ ゴシック" w:hAnsi="ＭＳ ゴシック" w:cs="ＭＳゴシック" w:hint="eastAsia"/>
                <w:kern w:val="0"/>
                <w:sz w:val="24"/>
                <w:szCs w:val="24"/>
              </w:rPr>
              <w:t>④メールアドレス</w:t>
            </w:r>
          </w:p>
        </w:tc>
        <w:tc>
          <w:tcPr>
            <w:tcW w:w="6514" w:type="dxa"/>
            <w:gridSpan w:val="3"/>
            <w:vAlign w:val="center"/>
          </w:tcPr>
          <w:p w:rsidR="008B6E52" w:rsidRDefault="008B6E52" w:rsidP="00340222">
            <w:pPr>
              <w:autoSpaceDE w:val="0"/>
              <w:autoSpaceDN w:val="0"/>
              <w:adjustRightInd w:val="0"/>
              <w:rPr>
                <w:rFonts w:ascii="ＭＳ ゴシック" w:eastAsia="ＭＳ ゴシック" w:hAnsi="ＭＳ ゴシック" w:cs="ＭＳゴシック"/>
                <w:kern w:val="0"/>
                <w:sz w:val="24"/>
                <w:szCs w:val="24"/>
              </w:rPr>
            </w:pPr>
          </w:p>
        </w:tc>
      </w:tr>
      <w:tr w:rsidR="008B6E52" w:rsidTr="008B6E52">
        <w:trPr>
          <w:trHeight w:val="624"/>
        </w:trPr>
        <w:tc>
          <w:tcPr>
            <w:tcW w:w="1980" w:type="dxa"/>
            <w:vAlign w:val="center"/>
          </w:tcPr>
          <w:p w:rsidR="008B6E52" w:rsidRPr="0098655A" w:rsidRDefault="008B6E52" w:rsidP="00340222">
            <w:pPr>
              <w:autoSpaceDE w:val="0"/>
              <w:autoSpaceDN w:val="0"/>
              <w:adjustRightInd w:val="0"/>
              <w:rPr>
                <w:rFonts w:ascii="ＭＳ ゴシック" w:eastAsia="ＭＳ ゴシック" w:hAnsi="ＭＳ ゴシック" w:cs="ＭＳゴシック"/>
                <w:kern w:val="0"/>
                <w:sz w:val="24"/>
                <w:szCs w:val="24"/>
              </w:rPr>
            </w:pPr>
            <w:r w:rsidRPr="0098655A">
              <w:rPr>
                <w:rFonts w:ascii="ＭＳ ゴシック" w:eastAsia="ＭＳ ゴシック" w:hAnsi="ＭＳ ゴシック" w:cs="ＭＳゴシック" w:hint="eastAsia"/>
                <w:kern w:val="0"/>
                <w:sz w:val="24"/>
                <w:szCs w:val="24"/>
              </w:rPr>
              <w:t>⑤体温</w:t>
            </w:r>
          </w:p>
        </w:tc>
        <w:tc>
          <w:tcPr>
            <w:tcW w:w="2835" w:type="dxa"/>
            <w:vAlign w:val="center"/>
          </w:tcPr>
          <w:p w:rsidR="008B6E52" w:rsidRDefault="008B6E52" w:rsidP="00340222">
            <w:pPr>
              <w:autoSpaceDE w:val="0"/>
              <w:autoSpaceDN w:val="0"/>
              <w:adjustRightInd w:val="0"/>
              <w:rPr>
                <w:rFonts w:ascii="ＭＳ ゴシック" w:eastAsia="ＭＳ ゴシック" w:hAnsi="ＭＳ ゴシック" w:cs="ＭＳゴシック"/>
                <w:kern w:val="0"/>
                <w:sz w:val="24"/>
                <w:szCs w:val="24"/>
              </w:rPr>
            </w:pPr>
          </w:p>
        </w:tc>
        <w:tc>
          <w:tcPr>
            <w:tcW w:w="1417" w:type="dxa"/>
            <w:vAlign w:val="center"/>
          </w:tcPr>
          <w:p w:rsidR="008B6E52" w:rsidRDefault="008B6E52" w:rsidP="00340222">
            <w:pPr>
              <w:autoSpaceDE w:val="0"/>
              <w:autoSpaceDN w:val="0"/>
              <w:adjustRightInd w:val="0"/>
              <w:ind w:left="247" w:hangingChars="100" w:hanging="247"/>
              <w:rPr>
                <w:rFonts w:ascii="ＭＳ ゴシック" w:eastAsia="ＭＳ ゴシック" w:hAnsi="ＭＳ ゴシック" w:cs="ＭＳゴシック"/>
                <w:kern w:val="0"/>
                <w:sz w:val="24"/>
                <w:szCs w:val="24"/>
              </w:rPr>
            </w:pPr>
            <w:r w:rsidRPr="0098655A">
              <w:rPr>
                <w:rFonts w:ascii="ＭＳ ゴシック" w:eastAsia="ＭＳ ゴシック" w:hAnsi="ＭＳ ゴシック" w:cs="ＭＳゴシック" w:hint="eastAsia"/>
                <w:kern w:val="0"/>
                <w:sz w:val="24"/>
                <w:szCs w:val="24"/>
              </w:rPr>
              <w:t>⑥風邪症状</w:t>
            </w:r>
          </w:p>
        </w:tc>
        <w:tc>
          <w:tcPr>
            <w:tcW w:w="2262" w:type="dxa"/>
            <w:vAlign w:val="center"/>
          </w:tcPr>
          <w:p w:rsidR="008B6E52" w:rsidRDefault="008B6E52" w:rsidP="00340222">
            <w:pPr>
              <w:autoSpaceDE w:val="0"/>
              <w:autoSpaceDN w:val="0"/>
              <w:adjustRightInd w:val="0"/>
              <w:jc w:val="center"/>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あり・なし</w:t>
            </w:r>
          </w:p>
        </w:tc>
      </w:tr>
      <w:tr w:rsidR="008B6E52" w:rsidTr="008B6E52">
        <w:trPr>
          <w:trHeight w:val="624"/>
        </w:trPr>
        <w:tc>
          <w:tcPr>
            <w:tcW w:w="6232" w:type="dxa"/>
            <w:gridSpan w:val="3"/>
            <w:vAlign w:val="center"/>
          </w:tcPr>
          <w:p w:rsidR="008B6E52" w:rsidRPr="0098655A" w:rsidRDefault="008B6E52" w:rsidP="00340222">
            <w:pPr>
              <w:autoSpaceDE w:val="0"/>
              <w:autoSpaceDN w:val="0"/>
              <w:adjustRightInd w:val="0"/>
              <w:rPr>
                <w:rFonts w:ascii="ＭＳ ゴシック" w:eastAsia="ＭＳ ゴシック" w:hAnsi="ＭＳ ゴシック" w:cs="ＭＳゴシック"/>
                <w:kern w:val="0"/>
                <w:sz w:val="24"/>
                <w:szCs w:val="24"/>
              </w:rPr>
            </w:pPr>
            <w:r w:rsidRPr="0098655A">
              <w:rPr>
                <w:rFonts w:ascii="ＭＳ ゴシック" w:eastAsia="ＭＳ ゴシック" w:hAnsi="ＭＳ ゴシック" w:cs="ＭＳゴシック" w:hint="eastAsia"/>
                <w:kern w:val="0"/>
                <w:sz w:val="24"/>
                <w:szCs w:val="24"/>
              </w:rPr>
              <w:t>⑦14日以内の発熱・感冒症状での受診や服薬</w:t>
            </w:r>
          </w:p>
        </w:tc>
        <w:tc>
          <w:tcPr>
            <w:tcW w:w="2262" w:type="dxa"/>
            <w:vAlign w:val="center"/>
          </w:tcPr>
          <w:p w:rsidR="008B6E52" w:rsidRDefault="008B6E52" w:rsidP="00340222">
            <w:pPr>
              <w:autoSpaceDE w:val="0"/>
              <w:autoSpaceDN w:val="0"/>
              <w:adjustRightInd w:val="0"/>
              <w:jc w:val="center"/>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あり・なし</w:t>
            </w:r>
          </w:p>
        </w:tc>
      </w:tr>
      <w:tr w:rsidR="008B6E52" w:rsidTr="008B6E52">
        <w:trPr>
          <w:trHeight w:val="624"/>
        </w:trPr>
        <w:tc>
          <w:tcPr>
            <w:tcW w:w="6232" w:type="dxa"/>
            <w:gridSpan w:val="3"/>
            <w:vAlign w:val="center"/>
          </w:tcPr>
          <w:p w:rsidR="008B6E52" w:rsidRPr="0098655A" w:rsidRDefault="008B6E52" w:rsidP="00340222">
            <w:pPr>
              <w:autoSpaceDE w:val="0"/>
              <w:autoSpaceDN w:val="0"/>
              <w:adjustRightInd w:val="0"/>
              <w:rPr>
                <w:rFonts w:ascii="ＭＳ ゴシック" w:eastAsia="ＭＳ ゴシック" w:hAnsi="ＭＳ ゴシック" w:cs="ＭＳゴシック"/>
                <w:kern w:val="0"/>
                <w:sz w:val="24"/>
                <w:szCs w:val="24"/>
              </w:rPr>
            </w:pPr>
            <w:r w:rsidRPr="0098655A">
              <w:rPr>
                <w:rFonts w:ascii="ＭＳ ゴシック" w:eastAsia="ＭＳ ゴシック" w:hAnsi="ＭＳ ゴシック" w:cs="ＭＳゴシック" w:hint="eastAsia"/>
                <w:kern w:val="0"/>
                <w:sz w:val="24"/>
                <w:szCs w:val="24"/>
              </w:rPr>
              <w:t>⑧感染が拡大している地域や国への14日以内の訪問歴</w:t>
            </w:r>
          </w:p>
        </w:tc>
        <w:tc>
          <w:tcPr>
            <w:tcW w:w="2262" w:type="dxa"/>
            <w:vAlign w:val="center"/>
          </w:tcPr>
          <w:p w:rsidR="008B6E52" w:rsidRDefault="008B6E52" w:rsidP="00340222">
            <w:pPr>
              <w:autoSpaceDE w:val="0"/>
              <w:autoSpaceDN w:val="0"/>
              <w:adjustRightInd w:val="0"/>
              <w:jc w:val="center"/>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あり・なし</w:t>
            </w:r>
          </w:p>
        </w:tc>
      </w:tr>
      <w:tr w:rsidR="008B6E52" w:rsidTr="008B6E52">
        <w:trPr>
          <w:trHeight w:val="2778"/>
        </w:trPr>
        <w:tc>
          <w:tcPr>
            <w:tcW w:w="8494" w:type="dxa"/>
            <w:gridSpan w:val="4"/>
            <w:vAlign w:val="center"/>
          </w:tcPr>
          <w:p w:rsidR="008B6E52" w:rsidRDefault="008B6E52" w:rsidP="00340222">
            <w:pPr>
              <w:autoSpaceDE w:val="0"/>
              <w:autoSpaceDN w:val="0"/>
              <w:adjustRightInd w:val="0"/>
              <w:ind w:left="493" w:hangingChars="200" w:hanging="493"/>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※１　収集した個人情報は、目的達成のために利用し、法令に基づく場合または本人の同意がある場合を除き、他に利用及び提供することはしません。</w:t>
            </w:r>
          </w:p>
          <w:p w:rsidR="008B6E52" w:rsidRDefault="008B6E52" w:rsidP="00340222">
            <w:pPr>
              <w:autoSpaceDE w:val="0"/>
              <w:autoSpaceDN w:val="0"/>
              <w:adjustRightInd w:val="0"/>
              <w:ind w:leftChars="100" w:left="474" w:hangingChars="100" w:hanging="247"/>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２　参加者に感染者が出た場合における保健所の聞き取り調査への協力をお願いいたします。</w:t>
            </w:r>
          </w:p>
          <w:p w:rsidR="008B6E52" w:rsidRDefault="008B6E52" w:rsidP="00340222">
            <w:pPr>
              <w:autoSpaceDE w:val="0"/>
              <w:autoSpaceDN w:val="0"/>
              <w:adjustRightInd w:val="0"/>
              <w:ind w:leftChars="100" w:left="474" w:hangingChars="100" w:hanging="247"/>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３　濃厚接触者となった場合は、14日間を目安に自宅待機をお願いすることがあります。</w:t>
            </w:r>
          </w:p>
        </w:tc>
      </w:tr>
    </w:tbl>
    <w:p w:rsidR="008B6E52" w:rsidRDefault="008B6E52" w:rsidP="008B6E52">
      <w:pPr>
        <w:autoSpaceDE w:val="0"/>
        <w:autoSpaceDN w:val="0"/>
        <w:adjustRightInd w:val="0"/>
        <w:jc w:val="left"/>
        <w:rPr>
          <w:rFonts w:ascii="ＭＳ ゴシック" w:eastAsia="ＭＳ ゴシック" w:hAnsi="ＭＳ ゴシック" w:cs="ＭＳゴシック"/>
          <w:kern w:val="0"/>
          <w:sz w:val="24"/>
          <w:szCs w:val="24"/>
        </w:rPr>
      </w:pPr>
    </w:p>
    <w:p w:rsidR="008B6E52" w:rsidRDefault="008B6E52" w:rsidP="008B6E52">
      <w:pPr>
        <w:autoSpaceDE w:val="0"/>
        <w:autoSpaceDN w:val="0"/>
        <w:adjustRightInd w:val="0"/>
        <w:jc w:val="left"/>
        <w:rPr>
          <w:rFonts w:ascii="ＭＳ ゴシック" w:eastAsia="ＭＳ ゴシック" w:hAnsi="ＭＳ ゴシック" w:cs="ＭＳゴシック"/>
          <w:kern w:val="0"/>
          <w:sz w:val="24"/>
          <w:szCs w:val="24"/>
        </w:rPr>
      </w:pPr>
    </w:p>
    <w:p w:rsidR="00753C0D" w:rsidRPr="008B6E52" w:rsidRDefault="00753C0D" w:rsidP="003644D7">
      <w:pPr>
        <w:rPr>
          <w:rFonts w:asciiTheme="majorEastAsia" w:eastAsiaTheme="majorEastAsia" w:hAnsiTheme="majorEastAsia"/>
          <w:color w:val="FF0000"/>
          <w:u w:val="single"/>
        </w:rPr>
      </w:pPr>
    </w:p>
    <w:sectPr w:rsidR="00753C0D" w:rsidRPr="008B6E52" w:rsidSect="00384D29">
      <w:footerReference w:type="default" r:id="rId8"/>
      <w:pgSz w:w="11906" w:h="16838" w:code="9"/>
      <w:pgMar w:top="1021" w:right="1134" w:bottom="1077" w:left="907" w:header="851" w:footer="737" w:gutter="0"/>
      <w:cols w:space="425"/>
      <w:docGrid w:type="linesAndChars" w:linePitch="32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0C4" w:rsidRDefault="009850C4" w:rsidP="00643593">
      <w:r>
        <w:separator/>
      </w:r>
    </w:p>
  </w:endnote>
  <w:endnote w:type="continuationSeparator" w:id="0">
    <w:p w:rsidR="009850C4" w:rsidRDefault="009850C4" w:rsidP="0064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222" w:rsidRDefault="00340222">
    <w:pPr>
      <w:pStyle w:val="a8"/>
      <w:jc w:val="right"/>
    </w:pPr>
  </w:p>
  <w:p w:rsidR="00340222" w:rsidRDefault="003402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0C4" w:rsidRDefault="009850C4" w:rsidP="00643593">
      <w:r>
        <w:separator/>
      </w:r>
    </w:p>
  </w:footnote>
  <w:footnote w:type="continuationSeparator" w:id="0">
    <w:p w:rsidR="009850C4" w:rsidRDefault="009850C4" w:rsidP="00643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6511D"/>
    <w:multiLevelType w:val="hybridMultilevel"/>
    <w:tmpl w:val="2B9E8FBE"/>
    <w:lvl w:ilvl="0" w:tplc="33F475F2">
      <w:start w:val="2"/>
      <w:numFmt w:val="bullet"/>
      <w:lvlText w:val="※"/>
      <w:lvlJc w:val="left"/>
      <w:pPr>
        <w:ind w:left="1136" w:hanging="360"/>
      </w:pPr>
      <w:rPr>
        <w:rFonts w:ascii="ＭＳ ゴシック" w:eastAsia="ＭＳ ゴシック" w:hAnsi="ＭＳ ゴシック" w:cs="ＭＳ明朝" w:hint="eastAsia"/>
      </w:rPr>
    </w:lvl>
    <w:lvl w:ilvl="1" w:tplc="0409000B" w:tentative="1">
      <w:start w:val="1"/>
      <w:numFmt w:val="bullet"/>
      <w:lvlText w:val=""/>
      <w:lvlJc w:val="left"/>
      <w:pPr>
        <w:ind w:left="1616" w:hanging="420"/>
      </w:pPr>
      <w:rPr>
        <w:rFonts w:ascii="Wingdings" w:hAnsi="Wingdings" w:hint="default"/>
      </w:rPr>
    </w:lvl>
    <w:lvl w:ilvl="2" w:tplc="0409000D" w:tentative="1">
      <w:start w:val="1"/>
      <w:numFmt w:val="bullet"/>
      <w:lvlText w:val=""/>
      <w:lvlJc w:val="left"/>
      <w:pPr>
        <w:ind w:left="2036" w:hanging="420"/>
      </w:pPr>
      <w:rPr>
        <w:rFonts w:ascii="Wingdings" w:hAnsi="Wingdings" w:hint="default"/>
      </w:rPr>
    </w:lvl>
    <w:lvl w:ilvl="3" w:tplc="04090001" w:tentative="1">
      <w:start w:val="1"/>
      <w:numFmt w:val="bullet"/>
      <w:lvlText w:val=""/>
      <w:lvlJc w:val="left"/>
      <w:pPr>
        <w:ind w:left="2456" w:hanging="420"/>
      </w:pPr>
      <w:rPr>
        <w:rFonts w:ascii="Wingdings" w:hAnsi="Wingdings" w:hint="default"/>
      </w:rPr>
    </w:lvl>
    <w:lvl w:ilvl="4" w:tplc="0409000B" w:tentative="1">
      <w:start w:val="1"/>
      <w:numFmt w:val="bullet"/>
      <w:lvlText w:val=""/>
      <w:lvlJc w:val="left"/>
      <w:pPr>
        <w:ind w:left="2876" w:hanging="420"/>
      </w:pPr>
      <w:rPr>
        <w:rFonts w:ascii="Wingdings" w:hAnsi="Wingdings" w:hint="default"/>
      </w:rPr>
    </w:lvl>
    <w:lvl w:ilvl="5" w:tplc="0409000D" w:tentative="1">
      <w:start w:val="1"/>
      <w:numFmt w:val="bullet"/>
      <w:lvlText w:val=""/>
      <w:lvlJc w:val="left"/>
      <w:pPr>
        <w:ind w:left="3296" w:hanging="420"/>
      </w:pPr>
      <w:rPr>
        <w:rFonts w:ascii="Wingdings" w:hAnsi="Wingdings" w:hint="default"/>
      </w:rPr>
    </w:lvl>
    <w:lvl w:ilvl="6" w:tplc="04090001" w:tentative="1">
      <w:start w:val="1"/>
      <w:numFmt w:val="bullet"/>
      <w:lvlText w:val=""/>
      <w:lvlJc w:val="left"/>
      <w:pPr>
        <w:ind w:left="3716" w:hanging="420"/>
      </w:pPr>
      <w:rPr>
        <w:rFonts w:ascii="Wingdings" w:hAnsi="Wingdings" w:hint="default"/>
      </w:rPr>
    </w:lvl>
    <w:lvl w:ilvl="7" w:tplc="0409000B" w:tentative="1">
      <w:start w:val="1"/>
      <w:numFmt w:val="bullet"/>
      <w:lvlText w:val=""/>
      <w:lvlJc w:val="left"/>
      <w:pPr>
        <w:ind w:left="4136" w:hanging="420"/>
      </w:pPr>
      <w:rPr>
        <w:rFonts w:ascii="Wingdings" w:hAnsi="Wingdings" w:hint="default"/>
      </w:rPr>
    </w:lvl>
    <w:lvl w:ilvl="8" w:tplc="0409000D" w:tentative="1">
      <w:start w:val="1"/>
      <w:numFmt w:val="bullet"/>
      <w:lvlText w:val=""/>
      <w:lvlJc w:val="left"/>
      <w:pPr>
        <w:ind w:left="455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D4"/>
    <w:rsid w:val="00000DEA"/>
    <w:rsid w:val="00045B34"/>
    <w:rsid w:val="000857E9"/>
    <w:rsid w:val="000A272C"/>
    <w:rsid w:val="000B1D16"/>
    <w:rsid w:val="000C0343"/>
    <w:rsid w:val="000D0568"/>
    <w:rsid w:val="000F3933"/>
    <w:rsid w:val="000F59A4"/>
    <w:rsid w:val="00103DF5"/>
    <w:rsid w:val="001321D5"/>
    <w:rsid w:val="00145CF9"/>
    <w:rsid w:val="0018787C"/>
    <w:rsid w:val="0019026F"/>
    <w:rsid w:val="00193D0A"/>
    <w:rsid w:val="001B6A74"/>
    <w:rsid w:val="001B6BA6"/>
    <w:rsid w:val="001C4007"/>
    <w:rsid w:val="001D25F7"/>
    <w:rsid w:val="001D495A"/>
    <w:rsid w:val="001E50A1"/>
    <w:rsid w:val="001F4D51"/>
    <w:rsid w:val="002225EC"/>
    <w:rsid w:val="00256674"/>
    <w:rsid w:val="00271377"/>
    <w:rsid w:val="0027721D"/>
    <w:rsid w:val="0028082D"/>
    <w:rsid w:val="00280A40"/>
    <w:rsid w:val="002A6B05"/>
    <w:rsid w:val="002D1397"/>
    <w:rsid w:val="002D1FA0"/>
    <w:rsid w:val="002D4303"/>
    <w:rsid w:val="00340222"/>
    <w:rsid w:val="003465FE"/>
    <w:rsid w:val="003644D7"/>
    <w:rsid w:val="0036668E"/>
    <w:rsid w:val="00384D29"/>
    <w:rsid w:val="003A3DD4"/>
    <w:rsid w:val="003B2ADF"/>
    <w:rsid w:val="003B50AD"/>
    <w:rsid w:val="00403168"/>
    <w:rsid w:val="00427190"/>
    <w:rsid w:val="00437506"/>
    <w:rsid w:val="00455BF3"/>
    <w:rsid w:val="004B055B"/>
    <w:rsid w:val="004B5106"/>
    <w:rsid w:val="004C6E95"/>
    <w:rsid w:val="004E5772"/>
    <w:rsid w:val="004F4027"/>
    <w:rsid w:val="004F4CB5"/>
    <w:rsid w:val="00511C8F"/>
    <w:rsid w:val="00536807"/>
    <w:rsid w:val="005404AF"/>
    <w:rsid w:val="005569A5"/>
    <w:rsid w:val="00587BBD"/>
    <w:rsid w:val="00592D72"/>
    <w:rsid w:val="005A40A4"/>
    <w:rsid w:val="005B3B2D"/>
    <w:rsid w:val="005B4FDD"/>
    <w:rsid w:val="005B59E6"/>
    <w:rsid w:val="005B733E"/>
    <w:rsid w:val="005C03EC"/>
    <w:rsid w:val="005E7AE7"/>
    <w:rsid w:val="006036BE"/>
    <w:rsid w:val="00603DCC"/>
    <w:rsid w:val="00624A8B"/>
    <w:rsid w:val="00643593"/>
    <w:rsid w:val="00671D13"/>
    <w:rsid w:val="006806EA"/>
    <w:rsid w:val="006A3574"/>
    <w:rsid w:val="006A74A7"/>
    <w:rsid w:val="006B31CF"/>
    <w:rsid w:val="006D15DF"/>
    <w:rsid w:val="006D5CC7"/>
    <w:rsid w:val="006D5E39"/>
    <w:rsid w:val="006E558D"/>
    <w:rsid w:val="006F740B"/>
    <w:rsid w:val="006F7B0D"/>
    <w:rsid w:val="0070568B"/>
    <w:rsid w:val="00753C0D"/>
    <w:rsid w:val="007650F1"/>
    <w:rsid w:val="007707DD"/>
    <w:rsid w:val="00773CD9"/>
    <w:rsid w:val="00774C2D"/>
    <w:rsid w:val="00780E10"/>
    <w:rsid w:val="0079647C"/>
    <w:rsid w:val="007B0A26"/>
    <w:rsid w:val="007B3DB8"/>
    <w:rsid w:val="007C0FFF"/>
    <w:rsid w:val="007C5F18"/>
    <w:rsid w:val="007D4748"/>
    <w:rsid w:val="007E4EBC"/>
    <w:rsid w:val="007E5362"/>
    <w:rsid w:val="007F09CB"/>
    <w:rsid w:val="008049F7"/>
    <w:rsid w:val="00806C2A"/>
    <w:rsid w:val="008102A2"/>
    <w:rsid w:val="0081383E"/>
    <w:rsid w:val="0086684A"/>
    <w:rsid w:val="008879F3"/>
    <w:rsid w:val="00894937"/>
    <w:rsid w:val="008A444D"/>
    <w:rsid w:val="008B6E52"/>
    <w:rsid w:val="008C3C47"/>
    <w:rsid w:val="008D25DA"/>
    <w:rsid w:val="008D515E"/>
    <w:rsid w:val="008E0ADC"/>
    <w:rsid w:val="008E6260"/>
    <w:rsid w:val="008F0705"/>
    <w:rsid w:val="00902F7F"/>
    <w:rsid w:val="009121CA"/>
    <w:rsid w:val="00923CB2"/>
    <w:rsid w:val="00933063"/>
    <w:rsid w:val="009344EF"/>
    <w:rsid w:val="00942E08"/>
    <w:rsid w:val="00943155"/>
    <w:rsid w:val="009554C6"/>
    <w:rsid w:val="009629B8"/>
    <w:rsid w:val="00972893"/>
    <w:rsid w:val="00975737"/>
    <w:rsid w:val="009850C4"/>
    <w:rsid w:val="009878EB"/>
    <w:rsid w:val="00991484"/>
    <w:rsid w:val="009923B5"/>
    <w:rsid w:val="0099778C"/>
    <w:rsid w:val="009A16D0"/>
    <w:rsid w:val="009A58FD"/>
    <w:rsid w:val="009C2CF3"/>
    <w:rsid w:val="009E042D"/>
    <w:rsid w:val="00A01335"/>
    <w:rsid w:val="00A21B89"/>
    <w:rsid w:val="00A227F1"/>
    <w:rsid w:val="00A332B0"/>
    <w:rsid w:val="00A3716D"/>
    <w:rsid w:val="00A7252C"/>
    <w:rsid w:val="00AA542D"/>
    <w:rsid w:val="00AB3551"/>
    <w:rsid w:val="00AD04DE"/>
    <w:rsid w:val="00B11CC1"/>
    <w:rsid w:val="00B15BA3"/>
    <w:rsid w:val="00B304C8"/>
    <w:rsid w:val="00B378BF"/>
    <w:rsid w:val="00B559EC"/>
    <w:rsid w:val="00B61A63"/>
    <w:rsid w:val="00B627B2"/>
    <w:rsid w:val="00B71425"/>
    <w:rsid w:val="00B8638B"/>
    <w:rsid w:val="00B9191A"/>
    <w:rsid w:val="00BB03A6"/>
    <w:rsid w:val="00BB1388"/>
    <w:rsid w:val="00BD3AE6"/>
    <w:rsid w:val="00BE2BA6"/>
    <w:rsid w:val="00BF1E4D"/>
    <w:rsid w:val="00BF7AB0"/>
    <w:rsid w:val="00C024ED"/>
    <w:rsid w:val="00C25324"/>
    <w:rsid w:val="00C26EEE"/>
    <w:rsid w:val="00C379AA"/>
    <w:rsid w:val="00C455F3"/>
    <w:rsid w:val="00C47E9D"/>
    <w:rsid w:val="00C5126E"/>
    <w:rsid w:val="00C66671"/>
    <w:rsid w:val="00C81099"/>
    <w:rsid w:val="00C91843"/>
    <w:rsid w:val="00C92636"/>
    <w:rsid w:val="00CC4AAE"/>
    <w:rsid w:val="00CE3A64"/>
    <w:rsid w:val="00D13DE9"/>
    <w:rsid w:val="00D15C8E"/>
    <w:rsid w:val="00D23A78"/>
    <w:rsid w:val="00D247DC"/>
    <w:rsid w:val="00D308D0"/>
    <w:rsid w:val="00D30E96"/>
    <w:rsid w:val="00D50D64"/>
    <w:rsid w:val="00D67C0A"/>
    <w:rsid w:val="00D86681"/>
    <w:rsid w:val="00DA2018"/>
    <w:rsid w:val="00DA2F0F"/>
    <w:rsid w:val="00DC30E6"/>
    <w:rsid w:val="00DF3DD9"/>
    <w:rsid w:val="00E15A4B"/>
    <w:rsid w:val="00E17285"/>
    <w:rsid w:val="00E31F38"/>
    <w:rsid w:val="00E33B0E"/>
    <w:rsid w:val="00E34A8B"/>
    <w:rsid w:val="00E600E9"/>
    <w:rsid w:val="00E74EB3"/>
    <w:rsid w:val="00ED1F01"/>
    <w:rsid w:val="00EE3EA1"/>
    <w:rsid w:val="00EE6F86"/>
    <w:rsid w:val="00EF184D"/>
    <w:rsid w:val="00EF4712"/>
    <w:rsid w:val="00F239E4"/>
    <w:rsid w:val="00F25DE7"/>
    <w:rsid w:val="00F30E0E"/>
    <w:rsid w:val="00F710C1"/>
    <w:rsid w:val="00F75246"/>
    <w:rsid w:val="00F75696"/>
    <w:rsid w:val="00F80BD6"/>
    <w:rsid w:val="00F90E97"/>
    <w:rsid w:val="00F97013"/>
    <w:rsid w:val="00FA75F5"/>
    <w:rsid w:val="00FB6443"/>
    <w:rsid w:val="00FD6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1A7D703D-EEAC-4D8C-8BCF-70F1DD1A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DD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10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1099"/>
    <w:rPr>
      <w:rFonts w:asciiTheme="majorHAnsi" w:eastAsiaTheme="majorEastAsia" w:hAnsiTheme="majorHAnsi" w:cstheme="majorBidi"/>
      <w:sz w:val="18"/>
      <w:szCs w:val="18"/>
    </w:rPr>
  </w:style>
  <w:style w:type="paragraph" w:styleId="a6">
    <w:name w:val="header"/>
    <w:basedOn w:val="a"/>
    <w:link w:val="a7"/>
    <w:uiPriority w:val="99"/>
    <w:unhideWhenUsed/>
    <w:rsid w:val="00643593"/>
    <w:pPr>
      <w:tabs>
        <w:tab w:val="center" w:pos="4252"/>
        <w:tab w:val="right" w:pos="8504"/>
      </w:tabs>
      <w:snapToGrid w:val="0"/>
    </w:pPr>
  </w:style>
  <w:style w:type="character" w:customStyle="1" w:styleId="a7">
    <w:name w:val="ヘッダー (文字)"/>
    <w:basedOn w:val="a0"/>
    <w:link w:val="a6"/>
    <w:uiPriority w:val="99"/>
    <w:rsid w:val="00643593"/>
    <w:rPr>
      <w:rFonts w:ascii="ＭＳ 明朝" w:eastAsia="ＭＳ 明朝"/>
      <w:sz w:val="22"/>
    </w:rPr>
  </w:style>
  <w:style w:type="paragraph" w:styleId="a8">
    <w:name w:val="footer"/>
    <w:basedOn w:val="a"/>
    <w:link w:val="a9"/>
    <w:uiPriority w:val="99"/>
    <w:unhideWhenUsed/>
    <w:rsid w:val="00643593"/>
    <w:pPr>
      <w:tabs>
        <w:tab w:val="center" w:pos="4252"/>
        <w:tab w:val="right" w:pos="8504"/>
      </w:tabs>
      <w:snapToGrid w:val="0"/>
    </w:pPr>
  </w:style>
  <w:style w:type="character" w:customStyle="1" w:styleId="a9">
    <w:name w:val="フッター (文字)"/>
    <w:basedOn w:val="a0"/>
    <w:link w:val="a8"/>
    <w:uiPriority w:val="99"/>
    <w:rsid w:val="00643593"/>
    <w:rPr>
      <w:rFonts w:ascii="ＭＳ 明朝" w:eastAsia="ＭＳ 明朝"/>
      <w:sz w:val="22"/>
    </w:rPr>
  </w:style>
  <w:style w:type="paragraph" w:styleId="aa">
    <w:name w:val="List Paragraph"/>
    <w:basedOn w:val="a"/>
    <w:uiPriority w:val="34"/>
    <w:qFormat/>
    <w:rsid w:val="00BE2BA6"/>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0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A8BAB-300D-47CB-974E-695E5761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福原　兼悟</dc:creator>
  <cp:lastModifiedBy>まつもと</cp:lastModifiedBy>
  <cp:revision>4</cp:revision>
  <cp:lastPrinted>2020-12-21T07:18:00Z</cp:lastPrinted>
  <dcterms:created xsi:type="dcterms:W3CDTF">2020-12-21T07:15:00Z</dcterms:created>
  <dcterms:modified xsi:type="dcterms:W3CDTF">2020-12-21T23:39:00Z</dcterms:modified>
</cp:coreProperties>
</file>