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4F" w:rsidRPr="00182C4F" w:rsidRDefault="00182C4F" w:rsidP="00182C4F">
      <w:pPr>
        <w:jc w:val="right"/>
        <w:textAlignment w:val="baseline"/>
        <w:rPr>
          <w:rFonts w:ascii="ＭＳ 明朝" w:eastAsia="ＭＳ 明朝" w:hAnsi="Times New Roman" w:cs="Times New Roman"/>
          <w:color w:val="000000"/>
          <w:kern w:val="0"/>
          <w:sz w:val="24"/>
          <w:szCs w:val="24"/>
        </w:rPr>
      </w:pPr>
      <w:r w:rsidRPr="00182C4F">
        <w:rPr>
          <w:rFonts w:ascii="ＭＳ 明朝" w:eastAsia="ＭＳ 明朝" w:hAnsi="Times New Roman" w:cs="ＭＳ 明朝" w:hint="eastAsia"/>
          <w:color w:val="000000"/>
          <w:kern w:val="0"/>
          <w:sz w:val="24"/>
          <w:szCs w:val="24"/>
        </w:rPr>
        <w:t>令和　　年　　月　　日</w:t>
      </w:r>
    </w:p>
    <w:p w:rsidR="00182C4F" w:rsidRPr="00182C4F" w:rsidRDefault="00182C4F" w:rsidP="00182C4F">
      <w:pPr>
        <w:textAlignment w:val="baseline"/>
        <w:rPr>
          <w:rFonts w:ascii="ＭＳ 明朝" w:eastAsia="ＭＳ 明朝" w:hAnsi="Times New Roman" w:cs="Times New Roman"/>
          <w:color w:val="000000"/>
          <w:kern w:val="0"/>
          <w:sz w:val="24"/>
          <w:szCs w:val="24"/>
        </w:rPr>
      </w:pPr>
    </w:p>
    <w:p w:rsidR="00182C4F" w:rsidRPr="00182C4F" w:rsidRDefault="00182C4F" w:rsidP="00182C4F">
      <w:pPr>
        <w:jc w:val="center"/>
        <w:textAlignment w:val="baseline"/>
        <w:rPr>
          <w:rFonts w:ascii="ＭＳ 明朝" w:eastAsia="ＭＳ 明朝" w:hAnsi="Times New Roman" w:cs="Times New Roman"/>
          <w:color w:val="000000"/>
          <w:kern w:val="0"/>
          <w:sz w:val="24"/>
          <w:szCs w:val="24"/>
        </w:rPr>
      </w:pPr>
      <w:r w:rsidRPr="00182C4F">
        <w:rPr>
          <w:rFonts w:ascii="Times New Roman" w:eastAsia="ＭＳ 明朝" w:hAnsi="Times New Roman" w:cs="ＭＳ 明朝" w:hint="eastAsia"/>
          <w:color w:val="000000"/>
          <w:kern w:val="0"/>
          <w:sz w:val="24"/>
          <w:szCs w:val="24"/>
        </w:rPr>
        <w:t>欠格事由非該当誓約書</w:t>
      </w:r>
    </w:p>
    <w:p w:rsidR="00182C4F" w:rsidRPr="00182C4F" w:rsidRDefault="00182C4F" w:rsidP="00182C4F">
      <w:pPr>
        <w:textAlignment w:val="baseline"/>
        <w:rPr>
          <w:rFonts w:ascii="ＭＳ 明朝" w:eastAsia="ＭＳ 明朝" w:hAnsi="Times New Roman" w:cs="Times New Roman"/>
          <w:color w:val="000000"/>
          <w:kern w:val="0"/>
          <w:sz w:val="24"/>
          <w:szCs w:val="24"/>
        </w:rPr>
      </w:pPr>
    </w:p>
    <w:p w:rsidR="00182C4F" w:rsidRPr="00182C4F" w:rsidRDefault="00182C4F" w:rsidP="00182C4F">
      <w:pPr>
        <w:textAlignment w:val="baseline"/>
        <w:rPr>
          <w:rFonts w:ascii="ＭＳ 明朝" w:eastAsia="ＭＳ 明朝" w:hAnsi="Times New Roman" w:cs="Times New Roman"/>
          <w:color w:val="000000"/>
          <w:kern w:val="0"/>
          <w:sz w:val="24"/>
          <w:szCs w:val="24"/>
        </w:rPr>
      </w:pPr>
      <w:r w:rsidRPr="00182C4F">
        <w:rPr>
          <w:rFonts w:ascii="Times New Roman" w:eastAsia="ＭＳ 明朝" w:hAnsi="Times New Roman" w:cs="ＭＳ 明朝" w:hint="eastAsia"/>
          <w:color w:val="000000"/>
          <w:kern w:val="0"/>
          <w:sz w:val="24"/>
          <w:szCs w:val="24"/>
        </w:rPr>
        <w:t>沖縄県知事　殿</w:t>
      </w:r>
    </w:p>
    <w:p w:rsidR="00182C4F" w:rsidRPr="00182C4F" w:rsidRDefault="00182C4F" w:rsidP="00182C4F">
      <w:pPr>
        <w:textAlignment w:val="baseline"/>
        <w:rPr>
          <w:rFonts w:ascii="ＭＳ 明朝" w:eastAsia="ＭＳ 明朝" w:hAnsi="Times New Roman" w:cs="Times New Roman"/>
          <w:color w:val="000000"/>
          <w:kern w:val="0"/>
          <w:sz w:val="24"/>
          <w:szCs w:val="24"/>
        </w:rPr>
      </w:pPr>
    </w:p>
    <w:p w:rsidR="00182C4F" w:rsidRPr="00182C4F" w:rsidRDefault="00182C4F" w:rsidP="00182C4F">
      <w:pPr>
        <w:textAlignment w:val="baseline"/>
        <w:rPr>
          <w:rFonts w:ascii="ＭＳ 明朝" w:eastAsia="ＭＳ 明朝" w:hAnsi="Times New Roman" w:cs="Times New Roman"/>
          <w:color w:val="000000"/>
          <w:kern w:val="0"/>
          <w:sz w:val="24"/>
          <w:szCs w:val="24"/>
        </w:rPr>
      </w:pPr>
      <w:r w:rsidRPr="00182C4F">
        <w:rPr>
          <w:rFonts w:ascii="Times New Roman" w:eastAsia="ＭＳ 明朝" w:hAnsi="Times New Roman" w:cs="ＭＳ 明朝" w:hint="eastAsia"/>
          <w:color w:val="000000"/>
          <w:kern w:val="0"/>
          <w:sz w:val="24"/>
          <w:szCs w:val="24"/>
        </w:rPr>
        <w:t xml:space="preserve">　私は、「家畜改良増殖法第</w:t>
      </w:r>
      <w:r w:rsidRPr="00182C4F">
        <w:rPr>
          <w:rFonts w:ascii="Times New Roman" w:eastAsia="ＭＳ 明朝" w:hAnsi="Times New Roman" w:cs="Times New Roman"/>
          <w:color w:val="000000"/>
          <w:kern w:val="0"/>
          <w:sz w:val="24"/>
          <w:szCs w:val="24"/>
        </w:rPr>
        <w:t>17</w:t>
      </w:r>
      <w:r w:rsidRPr="00182C4F">
        <w:rPr>
          <w:rFonts w:ascii="Times New Roman" w:eastAsia="ＭＳ 明朝" w:hAnsi="Times New Roman" w:cs="ＭＳ 明朝" w:hint="eastAsia"/>
          <w:color w:val="000000"/>
          <w:kern w:val="0"/>
          <w:sz w:val="24"/>
          <w:szCs w:val="24"/>
        </w:rPr>
        <w:t>条第</w:t>
      </w:r>
      <w:r w:rsidRPr="00182C4F">
        <w:rPr>
          <w:rFonts w:ascii="Times New Roman" w:eastAsia="ＭＳ 明朝" w:hAnsi="Times New Roman" w:cs="Times New Roman"/>
          <w:color w:val="000000"/>
          <w:kern w:val="0"/>
          <w:sz w:val="24"/>
          <w:szCs w:val="24"/>
        </w:rPr>
        <w:t>1</w:t>
      </w:r>
      <w:r w:rsidRPr="00182C4F">
        <w:rPr>
          <w:rFonts w:ascii="Times New Roman" w:eastAsia="ＭＳ 明朝" w:hAnsi="Times New Roman" w:cs="ＭＳ 明朝" w:hint="eastAsia"/>
          <w:color w:val="000000"/>
          <w:kern w:val="0"/>
          <w:sz w:val="24"/>
          <w:szCs w:val="24"/>
        </w:rPr>
        <w:t>項又は第</w:t>
      </w:r>
      <w:r w:rsidRPr="00182C4F">
        <w:rPr>
          <w:rFonts w:ascii="Times New Roman" w:eastAsia="ＭＳ 明朝" w:hAnsi="Times New Roman" w:cs="Times New Roman"/>
          <w:color w:val="000000"/>
          <w:kern w:val="0"/>
          <w:sz w:val="24"/>
          <w:szCs w:val="24"/>
        </w:rPr>
        <w:t>2</w:t>
      </w:r>
      <w:r w:rsidRPr="00182C4F">
        <w:rPr>
          <w:rFonts w:ascii="Times New Roman" w:eastAsia="ＭＳ 明朝" w:hAnsi="Times New Roman" w:cs="ＭＳ 明朝" w:hint="eastAsia"/>
          <w:color w:val="000000"/>
          <w:kern w:val="0"/>
          <w:sz w:val="24"/>
          <w:szCs w:val="24"/>
        </w:rPr>
        <w:t>項第</w:t>
      </w:r>
      <w:r w:rsidRPr="00182C4F">
        <w:rPr>
          <w:rFonts w:ascii="Times New Roman" w:eastAsia="ＭＳ 明朝" w:hAnsi="Times New Roman" w:cs="Times New Roman"/>
          <w:color w:val="000000"/>
          <w:kern w:val="0"/>
          <w:sz w:val="24"/>
          <w:szCs w:val="24"/>
        </w:rPr>
        <w:t>3</w:t>
      </w:r>
      <w:r w:rsidRPr="00182C4F">
        <w:rPr>
          <w:rFonts w:ascii="Times New Roman" w:eastAsia="ＭＳ 明朝" w:hAnsi="Times New Roman" w:cs="ＭＳ 明朝" w:hint="eastAsia"/>
          <w:color w:val="000000"/>
          <w:kern w:val="0"/>
          <w:sz w:val="24"/>
          <w:szCs w:val="24"/>
        </w:rPr>
        <w:t>号若しくは第</w:t>
      </w:r>
      <w:r w:rsidRPr="00182C4F">
        <w:rPr>
          <w:rFonts w:ascii="Times New Roman" w:eastAsia="ＭＳ 明朝" w:hAnsi="Times New Roman" w:cs="Times New Roman"/>
          <w:color w:val="000000"/>
          <w:kern w:val="0"/>
          <w:sz w:val="24"/>
          <w:szCs w:val="24"/>
        </w:rPr>
        <w:t>4</w:t>
      </w:r>
      <w:r w:rsidRPr="00182C4F">
        <w:rPr>
          <w:rFonts w:ascii="Times New Roman" w:eastAsia="ＭＳ 明朝" w:hAnsi="Times New Roman" w:cs="ＭＳ 明朝" w:hint="eastAsia"/>
          <w:color w:val="000000"/>
          <w:kern w:val="0"/>
          <w:sz w:val="24"/>
          <w:szCs w:val="24"/>
        </w:rPr>
        <w:t>号」の規定に該当しないことを誓約します。</w:t>
      </w:r>
    </w:p>
    <w:p w:rsidR="00182C4F" w:rsidRPr="00182C4F" w:rsidRDefault="00182C4F" w:rsidP="00182C4F">
      <w:pPr>
        <w:textAlignment w:val="baseline"/>
        <w:rPr>
          <w:rFonts w:ascii="ＭＳ 明朝" w:eastAsia="ＭＳ 明朝" w:hAnsi="Times New Roman" w:cs="Times New Roman"/>
          <w:color w:val="000000"/>
          <w:kern w:val="0"/>
          <w:sz w:val="24"/>
          <w:szCs w:val="24"/>
        </w:rPr>
      </w:pPr>
    </w:p>
    <w:p w:rsidR="00182C4F" w:rsidRPr="00182C4F" w:rsidRDefault="00182C4F" w:rsidP="003A6227">
      <w:pPr>
        <w:ind w:rightChars="191" w:right="401" w:firstLineChars="2400" w:firstLine="5760"/>
        <w:jc w:val="left"/>
        <w:textAlignment w:val="baseline"/>
        <w:rPr>
          <w:rFonts w:ascii="ＭＳ 明朝" w:eastAsia="ＭＳ 明朝" w:hAnsi="Times New Roman" w:cs="Times New Roman"/>
          <w:color w:val="000000"/>
          <w:kern w:val="0"/>
          <w:sz w:val="24"/>
          <w:szCs w:val="24"/>
        </w:rPr>
      </w:pPr>
      <w:r w:rsidRPr="00182C4F">
        <w:rPr>
          <w:rFonts w:ascii="ＭＳ 明朝" w:eastAsia="ＭＳ 明朝" w:hAnsi="Times New Roman" w:cs="ＭＳ 明朝" w:hint="eastAsia"/>
          <w:color w:val="000000"/>
          <w:kern w:val="0"/>
          <w:sz w:val="24"/>
          <w:szCs w:val="24"/>
        </w:rPr>
        <w:t xml:space="preserve">住　　所　　　　　　　　　　　　</w:t>
      </w:r>
    </w:p>
    <w:p w:rsidR="00182C4F" w:rsidRPr="00182C4F" w:rsidRDefault="00182C4F" w:rsidP="00182C4F">
      <w:pPr>
        <w:jc w:val="right"/>
        <w:textAlignment w:val="baseline"/>
        <w:rPr>
          <w:rFonts w:ascii="ＭＳ 明朝" w:eastAsia="ＭＳ 明朝" w:hAnsi="Times New Roman" w:cs="Times New Roman"/>
          <w:color w:val="000000"/>
          <w:kern w:val="0"/>
          <w:sz w:val="24"/>
          <w:szCs w:val="24"/>
        </w:rPr>
      </w:pPr>
    </w:p>
    <w:p w:rsidR="00182C4F" w:rsidRPr="00182C4F" w:rsidRDefault="00182C4F" w:rsidP="00182C4F">
      <w:pPr>
        <w:jc w:val="right"/>
        <w:textAlignment w:val="baseline"/>
        <w:rPr>
          <w:rFonts w:ascii="ＭＳ 明朝" w:eastAsia="ＭＳ 明朝" w:hAnsi="Times New Roman" w:cs="Times New Roman"/>
          <w:color w:val="000000"/>
          <w:kern w:val="0"/>
          <w:sz w:val="24"/>
          <w:szCs w:val="24"/>
        </w:rPr>
      </w:pPr>
      <w:r w:rsidRPr="00182C4F">
        <w:rPr>
          <w:rFonts w:ascii="ＭＳ 明朝" w:eastAsia="ＭＳ 明朝" w:hAnsi="Times New Roman" w:cs="ＭＳ 明朝" w:hint="eastAsia"/>
          <w:color w:val="000000"/>
          <w:kern w:val="0"/>
          <w:sz w:val="24"/>
          <w:szCs w:val="24"/>
        </w:rPr>
        <w:t>氏　　名　　　　　　　　　　　印</w:t>
      </w:r>
    </w:p>
    <w:p w:rsidR="00182C4F" w:rsidRDefault="00182C4F" w:rsidP="00182C4F">
      <w:pPr>
        <w:ind w:right="960"/>
        <w:textAlignment w:val="baseline"/>
        <w:rPr>
          <w:rFonts w:ascii="ＭＳ 明朝" w:eastAsia="ＭＳ 明朝" w:hAnsi="Times New Roman" w:cs="Times New Roman"/>
          <w:color w:val="000000"/>
          <w:kern w:val="0"/>
          <w:sz w:val="24"/>
          <w:szCs w:val="24"/>
        </w:rPr>
      </w:pPr>
    </w:p>
    <w:p w:rsidR="00D46FB0" w:rsidRDefault="00182C4F" w:rsidP="00182C4F">
      <w:pPr>
        <w:ind w:right="960" w:firstLineChars="2400" w:firstLine="5760"/>
        <w:textAlignment w:val="baseline"/>
        <w:rPr>
          <w:rFonts w:ascii="ＭＳ 明朝" w:eastAsia="ＭＳ 明朝" w:hAnsi="Times New Roman" w:cs="ＭＳ 明朝"/>
          <w:color w:val="000000"/>
          <w:kern w:val="0"/>
          <w:sz w:val="24"/>
          <w:szCs w:val="24"/>
        </w:rPr>
      </w:pPr>
      <w:r w:rsidRPr="00182C4F">
        <w:rPr>
          <w:rFonts w:ascii="ＭＳ 明朝" w:eastAsia="ＭＳ 明朝" w:hAnsi="Times New Roman" w:cs="ＭＳ 明朝" w:hint="eastAsia"/>
          <w:color w:val="000000"/>
          <w:kern w:val="0"/>
          <w:sz w:val="24"/>
          <w:szCs w:val="24"/>
        </w:rPr>
        <w:t xml:space="preserve">生年月日　　　　　　　　　　　　</w:t>
      </w:r>
    </w:p>
    <w:p w:rsidR="00182C4F" w:rsidRDefault="00182C4F" w:rsidP="00182C4F">
      <w:pPr>
        <w:ind w:right="960"/>
        <w:textAlignment w:val="baseline"/>
        <w:rPr>
          <w:rFonts w:ascii="ＭＳ 明朝" w:eastAsia="ＭＳ 明朝" w:hAnsi="Times New Roman" w:cs="ＭＳ 明朝"/>
          <w:color w:val="000000"/>
          <w:kern w:val="0"/>
          <w:sz w:val="24"/>
          <w:szCs w:val="24"/>
        </w:rPr>
      </w:pPr>
    </w:p>
    <w:p w:rsidR="00182C4F" w:rsidRDefault="00182C4F" w:rsidP="00182C4F">
      <w:pPr>
        <w:ind w:right="960"/>
        <w:textAlignment w:val="baseline"/>
        <w:rPr>
          <w:rFonts w:ascii="ＭＳ 明朝" w:eastAsia="ＭＳ 明朝" w:hAnsi="Times New Roman" w:cs="ＭＳ 明朝"/>
          <w:color w:val="000000"/>
          <w:kern w:val="0"/>
          <w:sz w:val="20"/>
          <w:szCs w:val="24"/>
        </w:rPr>
      </w:pPr>
      <w:r w:rsidRPr="00182C4F">
        <w:rPr>
          <w:rFonts w:ascii="ＭＳ 明朝" w:eastAsia="ＭＳ 明朝" w:hAnsi="Times New Roman" w:cs="ＭＳ 明朝" w:hint="eastAsia"/>
          <w:color w:val="000000"/>
          <w:kern w:val="0"/>
          <w:sz w:val="20"/>
          <w:szCs w:val="24"/>
        </w:rPr>
        <w:t>【参考】　家畜改良増殖法（昭和25年法律第209号）第17条第1項、第2項第3号及び第4号</w:t>
      </w:r>
    </w:p>
    <w:p w:rsidR="003A6227" w:rsidRDefault="00182C4F" w:rsidP="003A6227">
      <w:pPr>
        <w:ind w:leftChars="44" w:left="992" w:right="402" w:hangingChars="450" w:hanging="9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第1項　この法律、家畜伝染予防法、医薬品、医療機器等の品質、有効性および安全性の</w:t>
      </w:r>
      <w:r w:rsidR="00E22D4B">
        <w:rPr>
          <w:rFonts w:ascii="ＭＳ 明朝" w:eastAsia="ＭＳ 明朝" w:hAnsi="Times New Roman" w:cs="ＭＳ 明朝" w:hint="eastAsia"/>
          <w:color w:val="000000"/>
          <w:kern w:val="0"/>
          <w:sz w:val="20"/>
          <w:szCs w:val="24"/>
        </w:rPr>
        <w:t>確保に</w:t>
      </w:r>
      <w:r>
        <w:rPr>
          <w:rFonts w:ascii="ＭＳ 明朝" w:eastAsia="ＭＳ 明朝" w:hAnsi="Times New Roman" w:cs="ＭＳ 明朝" w:hint="eastAsia"/>
          <w:color w:val="000000"/>
          <w:kern w:val="0"/>
          <w:sz w:val="20"/>
          <w:szCs w:val="24"/>
        </w:rPr>
        <w:t>関</w:t>
      </w:r>
      <w:r w:rsidR="003A6227">
        <w:rPr>
          <w:rFonts w:ascii="ＭＳ 明朝" w:eastAsia="ＭＳ 明朝" w:hAnsi="Times New Roman" w:cs="ＭＳ 明朝" w:hint="eastAsia"/>
          <w:color w:val="000000"/>
          <w:kern w:val="0"/>
          <w:sz w:val="20"/>
          <w:szCs w:val="24"/>
        </w:rPr>
        <w:t>する</w:t>
      </w:r>
    </w:p>
    <w:p w:rsidR="003A6227" w:rsidRDefault="00182C4F" w:rsidP="003A6227">
      <w:pPr>
        <w:ind w:leftChars="444" w:left="1032" w:right="402" w:hangingChars="50" w:hanging="1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法律、獣医師法、獣医療法若しくは家畜商法又はこれらの法律に基づく命令の規定に</w:t>
      </w:r>
      <w:r w:rsidR="003A6227">
        <w:rPr>
          <w:rFonts w:ascii="ＭＳ 明朝" w:eastAsia="ＭＳ 明朝" w:hAnsi="Times New Roman" w:cs="ＭＳ 明朝" w:hint="eastAsia"/>
          <w:color w:val="000000"/>
          <w:kern w:val="0"/>
          <w:sz w:val="20"/>
          <w:szCs w:val="24"/>
        </w:rPr>
        <w:t>違反</w:t>
      </w:r>
      <w:r>
        <w:rPr>
          <w:rFonts w:ascii="ＭＳ 明朝" w:eastAsia="ＭＳ 明朝" w:hAnsi="Times New Roman" w:cs="ＭＳ 明朝" w:hint="eastAsia"/>
          <w:color w:val="000000"/>
          <w:kern w:val="0"/>
          <w:sz w:val="20"/>
          <w:szCs w:val="24"/>
        </w:rPr>
        <w:t>し</w:t>
      </w:r>
    </w:p>
    <w:p w:rsidR="003A6227" w:rsidRDefault="00E22D4B" w:rsidP="003A6227">
      <w:pPr>
        <w:ind w:leftChars="444" w:left="1032" w:right="402" w:hangingChars="50" w:hanging="1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罰金以上の刑に処せられ、その執行を終わり、又はその執行を受けることがなくなった日から</w:t>
      </w:r>
    </w:p>
    <w:p w:rsidR="00182C4F" w:rsidRDefault="00E22D4B" w:rsidP="003A6227">
      <w:pPr>
        <w:ind w:leftChars="444" w:left="1032" w:right="402" w:hangingChars="50" w:hanging="1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二年を経過しない者には、前条第一項の免許を与えない。</w:t>
      </w:r>
    </w:p>
    <w:p w:rsidR="00C22B2B" w:rsidRDefault="00E22D4B" w:rsidP="003A6227">
      <w:pPr>
        <w:ind w:left="1300" w:right="402" w:hangingChars="650" w:hanging="13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第2項第3号　家畜伝染病予防法、医薬品、医療機器等の品質、有効性及び安全性の確保</w:t>
      </w:r>
      <w:r w:rsidR="003A6227">
        <w:rPr>
          <w:rFonts w:ascii="ＭＳ 明朝" w:eastAsia="ＭＳ 明朝" w:hAnsi="Times New Roman" w:cs="ＭＳ 明朝" w:hint="eastAsia"/>
          <w:color w:val="000000"/>
          <w:kern w:val="0"/>
          <w:sz w:val="20"/>
          <w:szCs w:val="24"/>
        </w:rPr>
        <w:t>等に関す</w:t>
      </w:r>
      <w:r>
        <w:rPr>
          <w:rFonts w:ascii="ＭＳ 明朝" w:eastAsia="ＭＳ 明朝" w:hAnsi="Times New Roman" w:cs="ＭＳ 明朝" w:hint="eastAsia"/>
          <w:color w:val="000000"/>
          <w:kern w:val="0"/>
          <w:sz w:val="20"/>
          <w:szCs w:val="24"/>
        </w:rPr>
        <w:t>る法</w:t>
      </w:r>
      <w:r w:rsidR="00C22B2B">
        <w:rPr>
          <w:rFonts w:ascii="ＭＳ 明朝" w:eastAsia="ＭＳ 明朝" w:hAnsi="Times New Roman" w:cs="ＭＳ 明朝" w:hint="eastAsia"/>
          <w:color w:val="000000"/>
          <w:kern w:val="0"/>
          <w:sz w:val="20"/>
          <w:szCs w:val="24"/>
        </w:rPr>
        <w:t xml:space="preserve">　　</w:t>
      </w:r>
    </w:p>
    <w:p w:rsidR="00E22D4B" w:rsidRDefault="00E22D4B" w:rsidP="00C22B2B">
      <w:pPr>
        <w:ind w:leftChars="600" w:left="1260" w:right="402"/>
        <w:textAlignment w:val="baseline"/>
        <w:rPr>
          <w:rFonts w:ascii="ＭＳ 明朝" w:eastAsia="ＭＳ 明朝" w:hAnsi="Times New Roman" w:cs="ＭＳ 明朝"/>
          <w:color w:val="000000"/>
          <w:kern w:val="0"/>
          <w:sz w:val="20"/>
          <w:szCs w:val="24"/>
        </w:rPr>
      </w:pPr>
      <w:bookmarkStart w:id="0" w:name="_GoBack"/>
      <w:bookmarkEnd w:id="0"/>
      <w:r>
        <w:rPr>
          <w:rFonts w:ascii="ＭＳ 明朝" w:eastAsia="ＭＳ 明朝" w:hAnsi="Times New Roman" w:cs="ＭＳ 明朝" w:hint="eastAsia"/>
          <w:color w:val="000000"/>
          <w:kern w:val="0"/>
          <w:sz w:val="20"/>
          <w:szCs w:val="24"/>
        </w:rPr>
        <w:t>律、獣医師法、獣医療法若しくは家畜商法又はこれらの法律に基づく命令の規定に違反し、罰金以上の刑に処せられた者（前項に規定する者は除く。）</w:t>
      </w:r>
    </w:p>
    <w:p w:rsidR="00E22D4B" w:rsidRPr="003A6227" w:rsidRDefault="00E22D4B" w:rsidP="003A6227">
      <w:pPr>
        <w:ind w:left="1300" w:right="402" w:hangingChars="650" w:hanging="1300"/>
        <w:textAlignment w:val="baseline"/>
        <w:rPr>
          <w:rFonts w:ascii="ＭＳ 明朝" w:eastAsia="ＭＳ 明朝" w:hAnsi="Times New Roman" w:cs="ＭＳ 明朝"/>
          <w:color w:val="000000"/>
          <w:kern w:val="0"/>
          <w:sz w:val="20"/>
          <w:szCs w:val="24"/>
        </w:rPr>
      </w:pPr>
      <w:r>
        <w:rPr>
          <w:rFonts w:ascii="ＭＳ 明朝" w:eastAsia="ＭＳ 明朝" w:hAnsi="Times New Roman" w:cs="ＭＳ 明朝" w:hint="eastAsia"/>
          <w:color w:val="000000"/>
          <w:kern w:val="0"/>
          <w:sz w:val="20"/>
          <w:szCs w:val="24"/>
        </w:rPr>
        <w:t>第2項第4号　この法律又はこの法律に基づく命令の規定に違反した者（前項に規定する者を除く。）</w:t>
      </w:r>
    </w:p>
    <w:sectPr w:rsidR="00E22D4B" w:rsidRPr="003A6227" w:rsidSect="00182C4F">
      <w:pgSz w:w="11906" w:h="16838"/>
      <w:pgMar w:top="1700" w:right="1134" w:bottom="1700" w:left="1156"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51" w:rsidRDefault="00A24751" w:rsidP="00A24751">
      <w:r>
        <w:separator/>
      </w:r>
    </w:p>
  </w:endnote>
  <w:endnote w:type="continuationSeparator" w:id="0">
    <w:p w:rsidR="00A24751" w:rsidRDefault="00A24751" w:rsidP="00A2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51" w:rsidRDefault="00A24751" w:rsidP="00A24751">
      <w:r>
        <w:separator/>
      </w:r>
    </w:p>
  </w:footnote>
  <w:footnote w:type="continuationSeparator" w:id="0">
    <w:p w:rsidR="00A24751" w:rsidRDefault="00A24751" w:rsidP="00A24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7E"/>
    <w:rsid w:val="00182C4F"/>
    <w:rsid w:val="003A6227"/>
    <w:rsid w:val="00A24751"/>
    <w:rsid w:val="00C22B2B"/>
    <w:rsid w:val="00D46FB0"/>
    <w:rsid w:val="00E22D4B"/>
    <w:rsid w:val="00F1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2762F"/>
  <w15:chartTrackingRefBased/>
  <w15:docId w15:val="{91ED620A-B24C-459C-BB05-19EABFC7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51"/>
    <w:pPr>
      <w:tabs>
        <w:tab w:val="center" w:pos="4252"/>
        <w:tab w:val="right" w:pos="8504"/>
      </w:tabs>
      <w:snapToGrid w:val="0"/>
    </w:pPr>
  </w:style>
  <w:style w:type="character" w:customStyle="1" w:styleId="a4">
    <w:name w:val="ヘッダー (文字)"/>
    <w:basedOn w:val="a0"/>
    <w:link w:val="a3"/>
    <w:uiPriority w:val="99"/>
    <w:rsid w:val="00A24751"/>
  </w:style>
  <w:style w:type="paragraph" w:styleId="a5">
    <w:name w:val="footer"/>
    <w:basedOn w:val="a"/>
    <w:link w:val="a6"/>
    <w:uiPriority w:val="99"/>
    <w:unhideWhenUsed/>
    <w:rsid w:val="00A24751"/>
    <w:pPr>
      <w:tabs>
        <w:tab w:val="center" w:pos="4252"/>
        <w:tab w:val="right" w:pos="8504"/>
      </w:tabs>
      <w:snapToGrid w:val="0"/>
    </w:pPr>
  </w:style>
  <w:style w:type="character" w:customStyle="1" w:styleId="a6">
    <w:name w:val="フッター (文字)"/>
    <w:basedOn w:val="a0"/>
    <w:link w:val="a5"/>
    <w:uiPriority w:val="99"/>
    <w:rsid w:val="00A24751"/>
  </w:style>
  <w:style w:type="paragraph" w:styleId="a7">
    <w:name w:val="Balloon Text"/>
    <w:basedOn w:val="a"/>
    <w:link w:val="a8"/>
    <w:uiPriority w:val="99"/>
    <w:semiHidden/>
    <w:unhideWhenUsed/>
    <w:rsid w:val="00A247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47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4</cp:revision>
  <cp:lastPrinted>2021-01-15T10:15:00Z</cp:lastPrinted>
  <dcterms:created xsi:type="dcterms:W3CDTF">2021-01-06T09:13:00Z</dcterms:created>
  <dcterms:modified xsi:type="dcterms:W3CDTF">2021-01-15T10:15:00Z</dcterms:modified>
</cp:coreProperties>
</file>