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23" w:rsidRPr="007A0A2D" w:rsidRDefault="006E7404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様式第３</w:t>
      </w:r>
      <w:r w:rsidR="00363923"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51431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6条関係</w:t>
      </w:r>
      <w:r w:rsidR="00363923"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:rsidR="00363923" w:rsidRPr="00DB134D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363923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 w:rsidR="006E7404" w:rsidRPr="002654D2">
        <w:rPr>
          <w:rFonts w:ascii="ＭＳ 明朝" w:hAnsi="ＭＳ 明朝" w:cs="ＭＳ 明朝"/>
          <w:color w:val="000000"/>
          <w:kern w:val="0"/>
          <w:sz w:val="24"/>
        </w:rPr>
        <w:tab/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務</w:t>
      </w:r>
      <w:r w:rsidR="006E7404" w:rsidRPr="002654D2">
        <w:rPr>
          <w:rFonts w:ascii="ＭＳ 明朝" w:hAnsi="ＭＳ 明朝" w:cs="ＭＳ 明朝"/>
          <w:color w:val="000000"/>
          <w:kern w:val="0"/>
          <w:sz w:val="24"/>
        </w:rPr>
        <w:tab/>
      </w:r>
      <w:r w:rsidR="006E7404" w:rsidRPr="002654D2">
        <w:rPr>
          <w:rFonts w:ascii="ＭＳ 明朝" w:hAnsi="ＭＳ 明朝" w:cs="ＭＳ 明朝" w:hint="eastAsia"/>
          <w:color w:val="000000"/>
          <w:kern w:val="0"/>
          <w:sz w:val="24"/>
        </w:rPr>
        <w:t>廃</w:t>
      </w:r>
      <w:r w:rsidR="006E7404" w:rsidRPr="002654D2">
        <w:rPr>
          <w:rFonts w:ascii="ＭＳ 明朝" w:hAnsi="ＭＳ 明朝" w:cs="ＭＳ 明朝"/>
          <w:color w:val="000000"/>
          <w:kern w:val="0"/>
          <w:sz w:val="24"/>
        </w:rPr>
        <w:tab/>
      </w:r>
      <w:r w:rsidR="006E7404" w:rsidRPr="002654D2">
        <w:rPr>
          <w:rFonts w:ascii="ＭＳ 明朝" w:hAnsi="ＭＳ 明朝" w:cs="ＭＳ 明朝" w:hint="eastAsia"/>
          <w:color w:val="000000"/>
          <w:kern w:val="0"/>
          <w:sz w:val="24"/>
        </w:rPr>
        <w:t>止</w:t>
      </w:r>
      <w:r w:rsidR="006E7404" w:rsidRPr="002654D2">
        <w:rPr>
          <w:rFonts w:ascii="ＭＳ 明朝" w:hAnsi="ＭＳ 明朝" w:cs="ＭＳ 明朝"/>
          <w:color w:val="000000"/>
          <w:kern w:val="0"/>
          <w:sz w:val="24"/>
        </w:rPr>
        <w:tab/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届</w:t>
      </w:r>
    </w:p>
    <w:p w:rsidR="00363923" w:rsidRPr="002654D2" w:rsidRDefault="00363923" w:rsidP="003639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983325">
      <w:pPr>
        <w:suppressAutoHyphens/>
        <w:ind w:rightChars="201" w:right="422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363923" w:rsidRPr="002654D2" w:rsidRDefault="00363923" w:rsidP="00363923">
      <w:pPr>
        <w:suppressAutoHyphens/>
        <w:ind w:right="960" w:firstLineChars="200" w:firstLine="4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 xml:space="preserve">沖縄県計量検定所所長　</w:t>
      </w:r>
      <w:r w:rsidRPr="002654D2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363923" w:rsidRPr="002654D2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2654D2">
      <w:pPr>
        <w:suppressAutoHyphens/>
        <w:wordWrap w:val="0"/>
        <w:ind w:firstLineChars="1299" w:firstLine="3118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届出者</w:t>
      </w:r>
      <w:r w:rsidR="007A0A2D" w:rsidRPr="002654D2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7A0A2D" w:rsidRPr="002654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2654D2" w:rsidRDefault="007A0A2D" w:rsidP="002654D2">
      <w:pPr>
        <w:suppressAutoHyphens/>
        <w:wordWrap w:val="0"/>
        <w:ind w:right="960" w:firstLineChars="1712" w:firstLine="410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654D2">
        <w:rPr>
          <w:rFonts w:ascii="ＭＳ 明朝" w:hAnsi="ＭＳ 明朝" w:cs="ＭＳ 明朝"/>
          <w:color w:val="000000"/>
          <w:kern w:val="0"/>
          <w:sz w:val="24"/>
        </w:rPr>
        <w:tab/>
      </w:r>
      <w:r w:rsidR="00363923" w:rsidRPr="002654D2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2654D2" w:rsidRDefault="007A0A2D" w:rsidP="002654D2">
      <w:pPr>
        <w:suppressAutoHyphens/>
        <w:wordWrap w:val="0"/>
        <w:ind w:right="960" w:firstLineChars="1712" w:firstLine="410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654D2">
        <w:rPr>
          <w:rFonts w:ascii="ＭＳ 明朝" w:hAnsi="ＭＳ 明朝" w:cs="ＭＳ 明朝"/>
          <w:color w:val="000000"/>
          <w:kern w:val="0"/>
          <w:sz w:val="24"/>
        </w:rPr>
        <w:tab/>
      </w:r>
      <w:r w:rsidR="00363923" w:rsidRPr="002654D2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2654D2" w:rsidRDefault="00363923" w:rsidP="007A0A2D">
      <w:pPr>
        <w:suppressAutoHyphens/>
        <w:ind w:right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923" w:rsidRPr="002654D2" w:rsidRDefault="00363923" w:rsidP="00363923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Times New Roman" w:hint="eastAsia"/>
          <w:color w:val="000000"/>
          <w:kern w:val="0"/>
          <w:sz w:val="24"/>
        </w:rPr>
        <w:t>下記の</w:t>
      </w:r>
      <w:r w:rsidR="006E7404" w:rsidRPr="002654D2">
        <w:rPr>
          <w:rFonts w:ascii="ＭＳ 明朝" w:hAnsi="Times New Roman" w:hint="eastAsia"/>
          <w:color w:val="000000"/>
          <w:kern w:val="0"/>
          <w:sz w:val="24"/>
        </w:rPr>
        <w:t>とおり、</w:t>
      </w:r>
      <w:r w:rsidR="006E7404" w:rsidRPr="002654D2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6E7404" w:rsidRPr="002654D2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="006E7404" w:rsidRPr="002654D2">
        <w:rPr>
          <w:rFonts w:ascii="ＭＳ 明朝" w:hAnsi="ＭＳ 明朝" w:cs="ＭＳ 明朝" w:hint="eastAsia"/>
          <w:color w:val="000000"/>
          <w:kern w:val="0"/>
          <w:sz w:val="24"/>
        </w:rPr>
        <w:t>年　月　日に</w:t>
      </w:r>
      <w:r w:rsidRPr="002654D2">
        <w:rPr>
          <w:rFonts w:ascii="ＭＳ 明朝" w:hAnsi="Times New Roman" w:hint="eastAsia"/>
          <w:color w:val="000000"/>
          <w:kern w:val="0"/>
          <w:sz w:val="24"/>
        </w:rPr>
        <w:t>計量法第２５条</w:t>
      </w:r>
      <w:r w:rsidR="006E7404" w:rsidRPr="002654D2">
        <w:rPr>
          <w:rFonts w:ascii="ＭＳ 明朝" w:hAnsi="Times New Roman" w:hint="eastAsia"/>
          <w:color w:val="000000"/>
          <w:kern w:val="0"/>
          <w:sz w:val="24"/>
        </w:rPr>
        <w:t>に定める</w:t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定期検査に代わる計量士による検査業務</w:t>
      </w:r>
      <w:r w:rsidR="006E7404" w:rsidRPr="002654D2">
        <w:rPr>
          <w:rFonts w:ascii="ＭＳ 明朝" w:hAnsi="ＭＳ 明朝" w:cs="ＭＳ 明朝" w:hint="eastAsia"/>
          <w:color w:val="000000"/>
          <w:kern w:val="0"/>
          <w:sz w:val="24"/>
        </w:rPr>
        <w:t>を廃止した</w:t>
      </w: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ので</w:t>
      </w:r>
      <w:r w:rsidRPr="002654D2">
        <w:rPr>
          <w:rFonts w:ascii="ＭＳ 明朝" w:hAnsi="Times New Roman" w:hint="eastAsia"/>
          <w:color w:val="000000"/>
          <w:kern w:val="0"/>
          <w:sz w:val="24"/>
        </w:rPr>
        <w:t>届け出ます。</w:t>
      </w:r>
    </w:p>
    <w:p w:rsidR="00363923" w:rsidRPr="002654D2" w:rsidRDefault="00363923" w:rsidP="00363923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3639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63923" w:rsidRPr="002654D2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１　計量士の氏名及び登録番号</w:t>
      </w:r>
    </w:p>
    <w:p w:rsidR="00363923" w:rsidRPr="002654D2" w:rsidRDefault="00983325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Times New Roman"/>
          <w:color w:val="000000"/>
          <w:kern w:val="0"/>
          <w:sz w:val="24"/>
        </w:rPr>
        <w:br/>
      </w:r>
    </w:p>
    <w:p w:rsidR="00FF3F49" w:rsidRPr="002654D2" w:rsidRDefault="00FF3F49" w:rsidP="00FF3F49">
      <w:pPr>
        <w:suppressAutoHyphens/>
        <w:wordWrap w:val="0"/>
        <w:ind w:leftChars="202" w:left="424" w:firstLineChars="1" w:firstLine="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363923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２　事業所の名称及び所在地、電話番号</w:t>
      </w:r>
    </w:p>
    <w:p w:rsidR="00363923" w:rsidRPr="002654D2" w:rsidRDefault="00983325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Times New Roman"/>
          <w:color w:val="000000"/>
          <w:kern w:val="0"/>
          <w:sz w:val="24"/>
        </w:rPr>
        <w:br/>
      </w:r>
      <w:r w:rsidRPr="002654D2">
        <w:rPr>
          <w:rFonts w:ascii="ＭＳ 明朝" w:hAnsi="Times New Roman"/>
          <w:color w:val="000000"/>
          <w:kern w:val="0"/>
          <w:sz w:val="24"/>
        </w:rPr>
        <w:br/>
      </w:r>
      <w:r w:rsidR="00FF3F49" w:rsidRPr="002654D2">
        <w:rPr>
          <w:rFonts w:ascii="ＭＳ 明朝" w:hAnsi="Times New Roman"/>
          <w:color w:val="000000"/>
          <w:kern w:val="0"/>
          <w:sz w:val="24"/>
        </w:rPr>
        <w:br/>
      </w:r>
      <w:r w:rsidRPr="002654D2">
        <w:rPr>
          <w:rFonts w:ascii="ＭＳ 明朝" w:hAnsi="Times New Roman"/>
          <w:color w:val="000000"/>
          <w:kern w:val="0"/>
          <w:sz w:val="24"/>
        </w:rPr>
        <w:br/>
      </w:r>
    </w:p>
    <w:p w:rsidR="00363923" w:rsidRPr="002654D2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ＭＳ 明朝" w:cs="ＭＳ 明朝" w:hint="eastAsia"/>
          <w:color w:val="000000"/>
          <w:kern w:val="0"/>
          <w:sz w:val="24"/>
        </w:rPr>
        <w:t>３　事業を行う地域</w:t>
      </w:r>
    </w:p>
    <w:p w:rsidR="00363923" w:rsidRPr="002654D2" w:rsidRDefault="00983325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Times New Roman"/>
          <w:color w:val="000000"/>
          <w:kern w:val="0"/>
          <w:sz w:val="24"/>
        </w:rPr>
        <w:br/>
      </w:r>
    </w:p>
    <w:p w:rsidR="00FF3F49" w:rsidRPr="002654D2" w:rsidRDefault="00FF3F49" w:rsidP="00FF3F49">
      <w:pPr>
        <w:suppressAutoHyphens/>
        <w:wordWrap w:val="0"/>
        <w:ind w:leftChars="202" w:left="424" w:firstLineChars="1" w:firstLine="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2654D2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654D2">
        <w:rPr>
          <w:rFonts w:ascii="ＭＳ 明朝" w:hAnsi="Times New Roman" w:hint="eastAsia"/>
          <w:color w:val="000000"/>
          <w:kern w:val="0"/>
          <w:sz w:val="24"/>
        </w:rPr>
        <w:t xml:space="preserve">４　</w:t>
      </w:r>
      <w:r w:rsidR="00514314">
        <w:rPr>
          <w:rFonts w:ascii="ＭＳ 明朝" w:hAnsi="Times New Roman" w:hint="eastAsia"/>
          <w:color w:val="000000"/>
          <w:kern w:val="0"/>
          <w:sz w:val="24"/>
        </w:rPr>
        <w:t>代検査届出</w:t>
      </w:r>
      <w:r w:rsidR="006E299A" w:rsidRPr="002654D2">
        <w:rPr>
          <w:rFonts w:ascii="ＭＳ 明朝" w:hAnsi="Times New Roman" w:hint="eastAsia"/>
          <w:color w:val="000000"/>
          <w:kern w:val="0"/>
          <w:sz w:val="24"/>
        </w:rPr>
        <w:t>をした年月日</w:t>
      </w:r>
    </w:p>
    <w:p w:rsidR="00983325" w:rsidRPr="002654D2" w:rsidRDefault="00983325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654D2">
        <w:rPr>
          <w:rFonts w:ascii="ＭＳ 明朝" w:hAnsi="Times New Roman"/>
          <w:color w:val="000000"/>
          <w:kern w:val="0"/>
          <w:sz w:val="24"/>
        </w:rPr>
        <w:br/>
      </w:r>
    </w:p>
    <w:p w:rsidR="006E299A" w:rsidRPr="002654D2" w:rsidRDefault="006E299A" w:rsidP="006E299A">
      <w:pPr>
        <w:suppressAutoHyphens/>
        <w:wordWrap w:val="0"/>
        <w:ind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E299A" w:rsidRPr="002654D2" w:rsidRDefault="006E299A" w:rsidP="006E299A">
      <w:pPr>
        <w:suppressAutoHyphens/>
        <w:wordWrap w:val="0"/>
        <w:ind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E299A" w:rsidRPr="002654D2" w:rsidRDefault="006E299A" w:rsidP="006E299A">
      <w:pPr>
        <w:suppressAutoHyphens/>
        <w:wordWrap w:val="0"/>
        <w:ind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F3F49" w:rsidRPr="002654D2" w:rsidRDefault="00FF3F49" w:rsidP="006E299A">
      <w:pPr>
        <w:suppressAutoHyphens/>
        <w:wordWrap w:val="0"/>
        <w:ind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923" w:rsidRPr="007A0A2D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9826F7" w:rsidRPr="00514314" w:rsidRDefault="00363923" w:rsidP="006E299A">
      <w:pPr>
        <w:suppressAutoHyphens/>
        <w:wordWrap w:val="0"/>
        <w:ind w:firstLineChars="142" w:firstLine="284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　用紙の大きさは、日本工業規格</w:t>
      </w:r>
      <w:r w:rsidR="00E23AC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Ａ４</w:t>
      </w:r>
      <w:r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とする</w:t>
      </w:r>
      <w:r w:rsid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こと</w:t>
      </w:r>
      <w:r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  <w:bookmarkStart w:id="0" w:name="_GoBack"/>
      <w:bookmarkEnd w:id="0"/>
    </w:p>
    <w:sectPr w:rsidR="009826F7" w:rsidRPr="00514314" w:rsidSect="00FF3F49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23"/>
    <w:rsid w:val="002654D2"/>
    <w:rsid w:val="00363923"/>
    <w:rsid w:val="00514314"/>
    <w:rsid w:val="00652681"/>
    <w:rsid w:val="006E299A"/>
    <w:rsid w:val="006E7404"/>
    <w:rsid w:val="007A0A2D"/>
    <w:rsid w:val="007F29BA"/>
    <w:rsid w:val="009826F7"/>
    <w:rsid w:val="00983325"/>
    <w:rsid w:val="00E23AC0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20EC4"/>
  <w15:chartTrackingRefBased/>
  <w15:docId w15:val="{20F9E6BA-BA94-4451-9BA3-54E11DB8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2022-09-01T04:29:00Z</dcterms:created>
  <dcterms:modified xsi:type="dcterms:W3CDTF">2023-03-20T01:08:00Z</dcterms:modified>
</cp:coreProperties>
</file>